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EC" w:rsidRDefault="0033044F" w:rsidP="009C30D3">
      <w:pPr>
        <w:jc w:val="center"/>
        <w:rPr>
          <w:b/>
          <w:bCs/>
          <w:sz w:val="40"/>
          <w:szCs w:val="52"/>
        </w:rPr>
      </w:pPr>
      <w:r w:rsidRPr="007E4A74">
        <w:rPr>
          <w:rFonts w:hint="eastAsia"/>
          <w:b/>
          <w:bCs/>
          <w:sz w:val="40"/>
          <w:szCs w:val="52"/>
        </w:rPr>
        <w:t>富阳区农村生活污水处理设施管理</w:t>
      </w:r>
      <w:r w:rsidR="0036240C" w:rsidRPr="007E4A74">
        <w:rPr>
          <w:rFonts w:hint="eastAsia"/>
          <w:b/>
          <w:bCs/>
          <w:sz w:val="40"/>
          <w:szCs w:val="52"/>
        </w:rPr>
        <w:t>办法</w:t>
      </w:r>
    </w:p>
    <w:p w:rsidR="00371900" w:rsidRPr="00585453" w:rsidRDefault="00371900" w:rsidP="009C30D3">
      <w:pPr>
        <w:jc w:val="center"/>
        <w:rPr>
          <w:bCs/>
          <w:sz w:val="40"/>
          <w:szCs w:val="52"/>
        </w:rPr>
      </w:pPr>
      <w:r w:rsidRPr="00585453">
        <w:rPr>
          <w:rFonts w:hint="eastAsia"/>
          <w:bCs/>
          <w:sz w:val="40"/>
          <w:szCs w:val="52"/>
        </w:rPr>
        <w:t>（</w:t>
      </w:r>
      <w:r w:rsidR="00585453" w:rsidRPr="00585453">
        <w:rPr>
          <w:rFonts w:hint="eastAsia"/>
          <w:bCs/>
          <w:sz w:val="40"/>
          <w:szCs w:val="52"/>
        </w:rPr>
        <w:t>征求意见稿</w:t>
      </w:r>
      <w:r w:rsidRPr="00585453">
        <w:rPr>
          <w:rFonts w:hint="eastAsia"/>
          <w:bCs/>
          <w:sz w:val="40"/>
          <w:szCs w:val="52"/>
        </w:rPr>
        <w:t>）</w:t>
      </w:r>
    </w:p>
    <w:p w:rsidR="00D869EC" w:rsidRPr="006A3B8A" w:rsidRDefault="009E6C01" w:rsidP="00847772">
      <w:pPr>
        <w:jc w:val="center"/>
        <w:rPr>
          <w:b/>
          <w:sz w:val="32"/>
          <w:szCs w:val="36"/>
        </w:rPr>
      </w:pPr>
      <w:r w:rsidRPr="006A3B8A">
        <w:rPr>
          <w:rFonts w:hint="eastAsia"/>
          <w:b/>
          <w:sz w:val="32"/>
          <w:szCs w:val="36"/>
        </w:rPr>
        <w:t>第一章</w:t>
      </w:r>
      <w:r w:rsidR="009E7A9D">
        <w:rPr>
          <w:rFonts w:hint="eastAsia"/>
          <w:b/>
          <w:sz w:val="32"/>
          <w:szCs w:val="36"/>
        </w:rPr>
        <w:t xml:space="preserve">  </w:t>
      </w:r>
      <w:r w:rsidRPr="006A3B8A">
        <w:rPr>
          <w:rFonts w:hint="eastAsia"/>
          <w:b/>
          <w:sz w:val="32"/>
          <w:szCs w:val="36"/>
        </w:rPr>
        <w:t>总</w:t>
      </w:r>
      <w:r w:rsidR="00E82C60" w:rsidRPr="006A3B8A">
        <w:rPr>
          <w:rFonts w:hint="eastAsia"/>
          <w:b/>
          <w:sz w:val="32"/>
          <w:szCs w:val="36"/>
        </w:rPr>
        <w:t xml:space="preserve"> </w:t>
      </w:r>
      <w:r w:rsidRPr="006A3B8A">
        <w:rPr>
          <w:rFonts w:hint="eastAsia"/>
          <w:b/>
          <w:sz w:val="32"/>
          <w:szCs w:val="36"/>
        </w:rPr>
        <w:t xml:space="preserve">   </w:t>
      </w:r>
      <w:r w:rsidRPr="006A3B8A">
        <w:rPr>
          <w:rFonts w:hint="eastAsia"/>
          <w:b/>
          <w:sz w:val="32"/>
          <w:szCs w:val="36"/>
        </w:rPr>
        <w:t>则</w:t>
      </w:r>
      <w:r w:rsidR="00235EE0" w:rsidRPr="006A3B8A">
        <w:rPr>
          <w:rFonts w:hint="eastAsia"/>
          <w:b/>
          <w:sz w:val="32"/>
          <w:szCs w:val="36"/>
        </w:rPr>
        <w:t xml:space="preserve">  </w:t>
      </w:r>
    </w:p>
    <w:p w:rsidR="00D869EC" w:rsidRPr="003D2E66" w:rsidRDefault="0036240C">
      <w:pPr>
        <w:numPr>
          <w:ilvl w:val="0"/>
          <w:numId w:val="1"/>
        </w:numPr>
        <w:rPr>
          <w:rFonts w:ascii="仿宋_GB2312" w:eastAsia="仿宋_GB2312" w:hAnsi="仿宋" w:cs="Calibri"/>
          <w:sz w:val="32"/>
          <w:szCs w:val="32"/>
        </w:rPr>
      </w:pPr>
      <w:r w:rsidRPr="003D2E66">
        <w:rPr>
          <w:rFonts w:ascii="仿宋_GB2312" w:eastAsia="仿宋_GB2312" w:hAnsi="仿宋" w:cs="Calibri" w:hint="eastAsia"/>
          <w:sz w:val="32"/>
          <w:szCs w:val="32"/>
        </w:rPr>
        <w:t>为</w:t>
      </w:r>
      <w:r w:rsidR="00D01DAB" w:rsidRPr="003D2E66">
        <w:rPr>
          <w:rFonts w:ascii="仿宋_GB2312" w:eastAsia="仿宋_GB2312" w:hAnsi="仿宋" w:cs="Calibri" w:hint="eastAsia"/>
          <w:sz w:val="32"/>
          <w:szCs w:val="32"/>
        </w:rPr>
        <w:t>进一步</w:t>
      </w:r>
      <w:r w:rsidR="00C04D73" w:rsidRPr="003D2E66">
        <w:rPr>
          <w:rFonts w:ascii="仿宋_GB2312" w:eastAsia="仿宋_GB2312" w:hAnsi="仿宋" w:cs="Calibri" w:hint="eastAsia"/>
          <w:sz w:val="32"/>
          <w:szCs w:val="32"/>
        </w:rPr>
        <w:t>规范全区农村生活污水处理设施的建设改造、</w:t>
      </w:r>
      <w:r w:rsidR="007C258E" w:rsidRPr="003D2E66">
        <w:rPr>
          <w:rFonts w:ascii="仿宋_GB2312" w:eastAsia="仿宋_GB2312" w:hAnsi="仿宋" w:cs="Calibri" w:hint="eastAsia"/>
          <w:sz w:val="32"/>
          <w:szCs w:val="32"/>
        </w:rPr>
        <w:t>运行维护</w:t>
      </w:r>
      <w:r w:rsidR="006C5BF2" w:rsidRPr="003D2E66">
        <w:rPr>
          <w:rFonts w:ascii="仿宋_GB2312" w:eastAsia="仿宋_GB2312" w:hAnsi="仿宋" w:cs="Calibri" w:hint="eastAsia"/>
          <w:sz w:val="32"/>
          <w:szCs w:val="32"/>
        </w:rPr>
        <w:t>及</w:t>
      </w:r>
      <w:r w:rsidR="00C04D73" w:rsidRPr="003D2E66">
        <w:rPr>
          <w:rFonts w:ascii="仿宋_GB2312" w:eastAsia="仿宋_GB2312" w:hAnsi="仿宋" w:cs="Calibri" w:hint="eastAsia"/>
          <w:sz w:val="32"/>
          <w:szCs w:val="32"/>
        </w:rPr>
        <w:t>监督管理</w:t>
      </w:r>
      <w:r w:rsidR="00E76C56" w:rsidRPr="003D2E66">
        <w:rPr>
          <w:rFonts w:ascii="仿宋_GB2312" w:eastAsia="仿宋_GB2312" w:hAnsi="仿宋" w:cs="Calibri" w:hint="eastAsia"/>
          <w:sz w:val="32"/>
          <w:szCs w:val="32"/>
        </w:rPr>
        <w:t>工</w:t>
      </w:r>
      <w:bookmarkStart w:id="0" w:name="_GoBack"/>
      <w:bookmarkEnd w:id="0"/>
      <w:r w:rsidR="00E76C56" w:rsidRPr="003D2E66">
        <w:rPr>
          <w:rFonts w:ascii="仿宋_GB2312" w:eastAsia="仿宋_GB2312" w:hAnsi="仿宋" w:cs="Calibri" w:hint="eastAsia"/>
          <w:sz w:val="32"/>
          <w:szCs w:val="32"/>
        </w:rPr>
        <w:t>作，保障农村生活污水处理设施正常运行，切实改善农村人居</w:t>
      </w:r>
      <w:r w:rsidRPr="003D2E66">
        <w:rPr>
          <w:rFonts w:ascii="仿宋_GB2312" w:eastAsia="仿宋_GB2312" w:hAnsi="仿宋" w:cs="Calibri" w:hint="eastAsia"/>
          <w:sz w:val="32"/>
          <w:szCs w:val="32"/>
        </w:rPr>
        <w:t>环境</w:t>
      </w:r>
      <w:r w:rsidR="0047478C" w:rsidRPr="003D2E66">
        <w:rPr>
          <w:rFonts w:ascii="仿宋_GB2312" w:eastAsia="仿宋_GB2312" w:hAnsi="仿宋" w:cs="Calibri" w:hint="eastAsia"/>
          <w:sz w:val="32"/>
          <w:szCs w:val="32"/>
        </w:rPr>
        <w:t>和生态环境</w:t>
      </w:r>
      <w:r w:rsidRPr="003D2E66">
        <w:rPr>
          <w:rFonts w:ascii="仿宋_GB2312" w:eastAsia="仿宋_GB2312" w:hAnsi="仿宋" w:cs="Calibri" w:hint="eastAsia"/>
          <w:sz w:val="32"/>
          <w:szCs w:val="32"/>
        </w:rPr>
        <w:t>，根据《浙江省人民政府办公厅关于加强农村生活污水处理设施运行维护管理的意见》、</w:t>
      </w:r>
      <w:r w:rsidR="00E46B38" w:rsidRPr="003D2E66">
        <w:rPr>
          <w:rFonts w:ascii="仿宋_GB2312" w:eastAsia="仿宋_GB2312" w:hAnsi="仿宋" w:cs="Calibri" w:hint="eastAsia"/>
          <w:sz w:val="32"/>
          <w:szCs w:val="32"/>
        </w:rPr>
        <w:t>《浙江省</w:t>
      </w:r>
      <w:r w:rsidR="00946CF2" w:rsidRPr="003D2E66">
        <w:rPr>
          <w:rFonts w:ascii="仿宋_GB2312" w:eastAsia="仿宋_GB2312" w:hAnsi="仿宋" w:cs="Calibri" w:hint="eastAsia"/>
          <w:sz w:val="32"/>
          <w:szCs w:val="32"/>
        </w:rPr>
        <w:t>住房和城乡建设厅</w:t>
      </w:r>
      <w:r w:rsidR="00FF12F6">
        <w:rPr>
          <w:rFonts w:ascii="仿宋_GB2312" w:eastAsia="仿宋_GB2312" w:hAnsi="仿宋" w:cs="Calibri" w:hint="eastAsia"/>
          <w:sz w:val="32"/>
          <w:szCs w:val="32"/>
        </w:rPr>
        <w:t xml:space="preserve"> </w:t>
      </w:r>
      <w:r w:rsidR="00946CF2" w:rsidRPr="003D2E66">
        <w:rPr>
          <w:rFonts w:ascii="仿宋_GB2312" w:eastAsia="仿宋_GB2312" w:hAnsi="仿宋" w:cs="Calibri" w:hint="eastAsia"/>
          <w:sz w:val="32"/>
          <w:szCs w:val="32"/>
        </w:rPr>
        <w:t>浙江省财政厅 浙江省生态环境厅 浙江省农业农村厅关于进一步加强农村生活污水治理工作的意见</w:t>
      </w:r>
      <w:r w:rsidR="00E46B38" w:rsidRPr="003D2E66">
        <w:rPr>
          <w:rFonts w:ascii="仿宋_GB2312" w:eastAsia="仿宋_GB2312" w:hAnsi="仿宋" w:cs="Calibri" w:hint="eastAsia"/>
          <w:sz w:val="32"/>
          <w:szCs w:val="32"/>
        </w:rPr>
        <w:t>》</w:t>
      </w:r>
      <w:r w:rsidR="00946CF2" w:rsidRPr="003D2E66">
        <w:rPr>
          <w:rFonts w:ascii="仿宋_GB2312" w:eastAsia="仿宋_GB2312" w:hAnsi="仿宋" w:cs="Calibri" w:hint="eastAsia"/>
          <w:sz w:val="32"/>
          <w:szCs w:val="32"/>
        </w:rPr>
        <w:t>、</w:t>
      </w:r>
      <w:r w:rsidRPr="003D2E66">
        <w:rPr>
          <w:rFonts w:ascii="仿宋_GB2312" w:eastAsia="仿宋_GB2312" w:hAnsi="仿宋" w:cs="Calibri" w:hint="eastAsia"/>
          <w:sz w:val="32"/>
          <w:szCs w:val="32"/>
        </w:rPr>
        <w:t>《浙江省农村生活污水处理设施管理条例》和相关法律法规，结合我区实际情况，特制定本办法。</w:t>
      </w:r>
    </w:p>
    <w:p w:rsidR="00127B90" w:rsidRPr="00676377" w:rsidRDefault="0036240C">
      <w:pPr>
        <w:numPr>
          <w:ilvl w:val="0"/>
          <w:numId w:val="1"/>
        </w:numPr>
        <w:rPr>
          <w:rFonts w:ascii="仿宋_GB2312" w:eastAsia="仿宋_GB2312" w:hAnsi="仿宋" w:cs="Calibri"/>
          <w:sz w:val="32"/>
          <w:szCs w:val="32"/>
        </w:rPr>
      </w:pPr>
      <w:r w:rsidRPr="00676377">
        <w:rPr>
          <w:rFonts w:ascii="仿宋_GB2312" w:eastAsia="仿宋_GB2312" w:hAnsi="仿宋" w:cs="Calibri" w:hint="eastAsia"/>
          <w:sz w:val="32"/>
          <w:szCs w:val="32"/>
        </w:rPr>
        <w:t>本办法适用于</w:t>
      </w:r>
      <w:r w:rsidR="009F010B">
        <w:rPr>
          <w:rFonts w:ascii="仿宋_GB2312" w:eastAsia="仿宋_GB2312" w:hAnsi="仿宋" w:cs="Calibri" w:hint="eastAsia"/>
          <w:sz w:val="32"/>
          <w:szCs w:val="32"/>
        </w:rPr>
        <w:t>本</w:t>
      </w:r>
      <w:r w:rsidR="0046788D" w:rsidRPr="00676377">
        <w:rPr>
          <w:rFonts w:ascii="仿宋_GB2312" w:eastAsia="仿宋_GB2312" w:hAnsi="仿宋" w:cs="Calibri" w:hint="eastAsia"/>
          <w:sz w:val="32"/>
          <w:szCs w:val="32"/>
        </w:rPr>
        <w:t>辖区</w:t>
      </w:r>
      <w:r w:rsidRPr="00676377">
        <w:rPr>
          <w:rFonts w:ascii="仿宋_GB2312" w:eastAsia="仿宋_GB2312" w:hAnsi="仿宋" w:cs="Calibri" w:hint="eastAsia"/>
          <w:sz w:val="32"/>
          <w:szCs w:val="32"/>
        </w:rPr>
        <w:t>内</w:t>
      </w:r>
      <w:r w:rsidR="007A1098" w:rsidRPr="00676377">
        <w:rPr>
          <w:rFonts w:ascii="仿宋_GB2312" w:eastAsia="仿宋_GB2312" w:hAnsi="仿宋" w:cs="Calibri" w:hint="eastAsia"/>
          <w:sz w:val="32"/>
          <w:szCs w:val="32"/>
        </w:rPr>
        <w:t>所有农村生活污水处理设施的建设改造、运行维护及</w:t>
      </w:r>
      <w:r w:rsidRPr="00676377">
        <w:rPr>
          <w:rFonts w:ascii="仿宋_GB2312" w:eastAsia="仿宋_GB2312" w:hAnsi="仿宋" w:cs="Calibri" w:hint="eastAsia"/>
          <w:sz w:val="32"/>
          <w:szCs w:val="32"/>
        </w:rPr>
        <w:t>监督管理。农村生活污水处理设施包括对农村生活污水进行处理的集中处理设施和户用处理设施,就地处置生活污水的家庭简易处理设施除外。</w:t>
      </w:r>
    </w:p>
    <w:p w:rsidR="00D869EC" w:rsidRPr="00676377" w:rsidRDefault="007A1098" w:rsidP="007A1098">
      <w:pPr>
        <w:ind w:firstLineChars="200" w:firstLine="640"/>
        <w:rPr>
          <w:rFonts w:ascii="仿宋_GB2312" w:eastAsia="仿宋_GB2312" w:hAnsi="仿宋" w:cs="Calibri"/>
          <w:sz w:val="32"/>
          <w:szCs w:val="32"/>
        </w:rPr>
      </w:pPr>
      <w:r w:rsidRPr="00676377">
        <w:rPr>
          <w:rFonts w:ascii="仿宋_GB2312" w:eastAsia="仿宋_GB2312" w:hAnsi="仿宋" w:cs="Calibri" w:hint="eastAsia"/>
          <w:sz w:val="32"/>
          <w:szCs w:val="32"/>
        </w:rPr>
        <w:t>集中处理设施、户用处理设备，由户内处理设施和公共处理设施组成。</w:t>
      </w:r>
      <w:r w:rsidR="0070630B" w:rsidRPr="00676377">
        <w:rPr>
          <w:rFonts w:ascii="仿宋_GB2312" w:eastAsia="仿宋_GB2312" w:hAnsi="仿宋" w:cs="Calibri" w:hint="eastAsia"/>
          <w:sz w:val="32"/>
          <w:szCs w:val="32"/>
        </w:rPr>
        <w:t>户内处理设施包括化粪池、隔油池、污水管道等，公共处理设施包括接户井、</w:t>
      </w:r>
      <w:r w:rsidR="0036240C" w:rsidRPr="00676377">
        <w:rPr>
          <w:rFonts w:ascii="仿宋_GB2312" w:eastAsia="仿宋_GB2312" w:hAnsi="仿宋" w:cs="Calibri" w:hint="eastAsia"/>
          <w:sz w:val="32"/>
          <w:szCs w:val="32"/>
        </w:rPr>
        <w:t>污水管网、检查井、处理终端等。</w:t>
      </w:r>
    </w:p>
    <w:p w:rsidR="00D869EC" w:rsidRPr="007E4A74" w:rsidRDefault="0036240C">
      <w:pPr>
        <w:numPr>
          <w:ilvl w:val="0"/>
          <w:numId w:val="1"/>
        </w:numPr>
        <w:rPr>
          <w:rFonts w:ascii="仿宋_GB2312" w:eastAsia="仿宋_GB2312" w:hAnsi="仿宋" w:cs="Calibri"/>
          <w:sz w:val="32"/>
          <w:szCs w:val="32"/>
        </w:rPr>
      </w:pPr>
      <w:r w:rsidRPr="007E4A74">
        <w:rPr>
          <w:rFonts w:ascii="仿宋_GB2312" w:eastAsia="仿宋_GB2312" w:hAnsi="仿宋" w:cs="Calibri" w:hint="eastAsia"/>
          <w:sz w:val="32"/>
          <w:szCs w:val="32"/>
        </w:rPr>
        <w:t>农村生活污水治理秉持“统筹规划、源头治理、政府主导、全民参与”原则，以实现建设规范、设施完好、管</w:t>
      </w:r>
      <w:r w:rsidRPr="007E4A74">
        <w:rPr>
          <w:rFonts w:ascii="仿宋_GB2312" w:eastAsia="仿宋_GB2312" w:hAnsi="仿宋" w:cs="Calibri" w:hint="eastAsia"/>
          <w:sz w:val="32"/>
          <w:szCs w:val="32"/>
        </w:rPr>
        <w:lastRenderedPageBreak/>
        <w:t>理有序、水质达标为目标。</w:t>
      </w:r>
    </w:p>
    <w:p w:rsidR="00342574" w:rsidRPr="007E4A74" w:rsidRDefault="00342574" w:rsidP="00342574">
      <w:pPr>
        <w:jc w:val="center"/>
        <w:rPr>
          <w:b/>
          <w:sz w:val="32"/>
          <w:szCs w:val="36"/>
        </w:rPr>
      </w:pPr>
      <w:r w:rsidRPr="007E4A74">
        <w:rPr>
          <w:rFonts w:hint="eastAsia"/>
          <w:b/>
          <w:sz w:val="32"/>
          <w:szCs w:val="36"/>
        </w:rPr>
        <w:t>第二章</w:t>
      </w:r>
      <w:r w:rsidRPr="007E4A74">
        <w:rPr>
          <w:rFonts w:hint="eastAsia"/>
          <w:b/>
          <w:sz w:val="32"/>
          <w:szCs w:val="36"/>
        </w:rPr>
        <w:t xml:space="preserve"> </w:t>
      </w:r>
      <w:r w:rsidR="00E82C60" w:rsidRPr="007E4A74">
        <w:rPr>
          <w:rFonts w:hint="eastAsia"/>
          <w:b/>
          <w:sz w:val="32"/>
          <w:szCs w:val="36"/>
        </w:rPr>
        <w:t xml:space="preserve"> </w:t>
      </w:r>
      <w:r w:rsidR="00D237B1">
        <w:rPr>
          <w:rFonts w:hint="eastAsia"/>
          <w:b/>
          <w:sz w:val="32"/>
          <w:szCs w:val="36"/>
        </w:rPr>
        <w:t xml:space="preserve"> </w:t>
      </w:r>
      <w:r w:rsidRPr="007E4A74">
        <w:rPr>
          <w:rFonts w:hint="eastAsia"/>
          <w:b/>
          <w:sz w:val="32"/>
          <w:szCs w:val="36"/>
        </w:rPr>
        <w:t>管理机制</w:t>
      </w:r>
    </w:p>
    <w:p w:rsidR="00D869EC" w:rsidRPr="00A568EB" w:rsidRDefault="00866E68" w:rsidP="00A568EB">
      <w:pPr>
        <w:numPr>
          <w:ilvl w:val="0"/>
          <w:numId w:val="1"/>
        </w:numPr>
        <w:rPr>
          <w:rFonts w:ascii="仿宋_GB2312" w:eastAsia="仿宋_GB2312" w:hAnsi="仿宋" w:cs="Calibri"/>
          <w:sz w:val="32"/>
          <w:szCs w:val="32"/>
        </w:rPr>
      </w:pPr>
      <w:r w:rsidRPr="00687128">
        <w:rPr>
          <w:rFonts w:ascii="仿宋_GB2312" w:eastAsia="仿宋_GB2312" w:hAnsi="仿宋" w:cs="Calibri" w:hint="eastAsia"/>
          <w:sz w:val="32"/>
          <w:szCs w:val="32"/>
        </w:rPr>
        <w:t>区住建局</w:t>
      </w:r>
      <w:r w:rsidR="0036240C" w:rsidRPr="00687128">
        <w:rPr>
          <w:rFonts w:ascii="仿宋_GB2312" w:eastAsia="仿宋_GB2312" w:hAnsi="仿宋" w:cs="Calibri" w:hint="eastAsia"/>
          <w:sz w:val="32"/>
          <w:szCs w:val="32"/>
        </w:rPr>
        <w:t>为</w:t>
      </w:r>
      <w:r w:rsidRPr="00687128">
        <w:rPr>
          <w:rFonts w:ascii="仿宋_GB2312" w:eastAsia="仿宋_GB2312" w:hAnsi="仿宋" w:cs="Calibri" w:hint="eastAsia"/>
          <w:sz w:val="32"/>
          <w:szCs w:val="32"/>
        </w:rPr>
        <w:t>农村生活污水处理设施</w:t>
      </w:r>
      <w:r w:rsidR="0036240C" w:rsidRPr="00687128">
        <w:rPr>
          <w:rFonts w:ascii="仿宋_GB2312" w:eastAsia="仿宋_GB2312" w:hAnsi="仿宋" w:cs="Calibri" w:hint="eastAsia"/>
          <w:sz w:val="32"/>
          <w:szCs w:val="32"/>
        </w:rPr>
        <w:t>主管部门，负责全区农村生活污水处理设施</w:t>
      </w:r>
      <w:r w:rsidR="00542054" w:rsidRPr="00687128">
        <w:rPr>
          <w:rFonts w:ascii="仿宋_GB2312" w:eastAsia="仿宋_GB2312" w:hAnsi="仿宋" w:cs="Calibri" w:hint="eastAsia"/>
          <w:sz w:val="32"/>
          <w:szCs w:val="32"/>
        </w:rPr>
        <w:t>规划、建设改造和</w:t>
      </w:r>
      <w:r w:rsidR="00A568EB" w:rsidRPr="00687128">
        <w:rPr>
          <w:rFonts w:ascii="仿宋_GB2312" w:eastAsia="仿宋_GB2312" w:hAnsi="仿宋" w:cs="Calibri" w:hint="eastAsia"/>
          <w:sz w:val="32"/>
          <w:szCs w:val="32"/>
        </w:rPr>
        <w:t>运行维护</w:t>
      </w:r>
      <w:r w:rsidR="00542054" w:rsidRPr="00687128">
        <w:rPr>
          <w:rFonts w:ascii="仿宋_GB2312" w:eastAsia="仿宋_GB2312" w:hAnsi="仿宋" w:cs="Calibri" w:hint="eastAsia"/>
          <w:sz w:val="32"/>
          <w:szCs w:val="32"/>
        </w:rPr>
        <w:t>的</w:t>
      </w:r>
      <w:r w:rsidR="00B2209D" w:rsidRPr="00687128">
        <w:rPr>
          <w:rFonts w:ascii="仿宋_GB2312" w:eastAsia="仿宋_GB2312" w:hAnsi="仿宋" w:cs="Calibri" w:hint="eastAsia"/>
          <w:sz w:val="32"/>
          <w:szCs w:val="32"/>
        </w:rPr>
        <w:t>监督管理</w:t>
      </w:r>
      <w:r w:rsidR="00A568EB" w:rsidRPr="00687128">
        <w:rPr>
          <w:rFonts w:ascii="仿宋_GB2312" w:eastAsia="仿宋_GB2312" w:hAnsi="仿宋" w:cs="Calibri" w:hint="eastAsia"/>
          <w:sz w:val="32"/>
          <w:szCs w:val="32"/>
        </w:rPr>
        <w:t>工作</w:t>
      </w:r>
      <w:r w:rsidR="006A2EE0" w:rsidRPr="00687128">
        <w:rPr>
          <w:rFonts w:ascii="仿宋_GB2312" w:eastAsia="仿宋_GB2312" w:hAnsi="仿宋" w:cs="Calibri" w:hint="eastAsia"/>
          <w:sz w:val="32"/>
          <w:szCs w:val="32"/>
        </w:rPr>
        <w:t>；</w:t>
      </w:r>
      <w:r w:rsidR="006A2EE0">
        <w:rPr>
          <w:rFonts w:ascii="仿宋_GB2312" w:eastAsia="仿宋_GB2312" w:hAnsi="仿宋" w:cs="Calibri" w:hint="eastAsia"/>
          <w:sz w:val="32"/>
          <w:szCs w:val="32"/>
        </w:rPr>
        <w:t>区“五水共治”工作领导小组办公室负责农村生活污水信息化平台</w:t>
      </w:r>
      <w:r w:rsidR="0036240C" w:rsidRPr="00D001E3">
        <w:rPr>
          <w:rFonts w:ascii="仿宋_GB2312" w:eastAsia="仿宋_GB2312" w:hAnsi="仿宋" w:cs="Calibri" w:hint="eastAsia"/>
          <w:sz w:val="32"/>
          <w:szCs w:val="32"/>
        </w:rPr>
        <w:t>管理工作；区财政局负责农村生活污水治理资金保障；</w:t>
      </w:r>
      <w:r w:rsidR="003747A0" w:rsidRPr="00687128">
        <w:rPr>
          <w:rFonts w:ascii="仿宋_GB2312" w:eastAsia="仿宋_GB2312" w:hAnsi="仿宋" w:cs="Calibri" w:hint="eastAsia"/>
          <w:sz w:val="32"/>
          <w:szCs w:val="32"/>
        </w:rPr>
        <w:t>市</w:t>
      </w:r>
      <w:r w:rsidR="0036240C" w:rsidRPr="00687128">
        <w:rPr>
          <w:rFonts w:ascii="仿宋_GB2312" w:eastAsia="仿宋_GB2312" w:hAnsi="仿宋" w:cs="Calibri" w:hint="eastAsia"/>
          <w:sz w:val="32"/>
          <w:szCs w:val="32"/>
        </w:rPr>
        <w:t>生态环境局</w:t>
      </w:r>
      <w:r w:rsidR="003747A0" w:rsidRPr="00687128">
        <w:rPr>
          <w:rFonts w:ascii="仿宋_GB2312" w:eastAsia="仿宋_GB2312" w:hAnsi="仿宋" w:cs="Calibri" w:hint="eastAsia"/>
          <w:sz w:val="32"/>
          <w:szCs w:val="32"/>
        </w:rPr>
        <w:t>富阳分局</w:t>
      </w:r>
      <w:r w:rsidR="00A127B1" w:rsidRPr="00687128">
        <w:rPr>
          <w:rFonts w:ascii="仿宋_GB2312" w:eastAsia="仿宋_GB2312" w:hAnsi="仿宋" w:cs="Calibri" w:hint="eastAsia"/>
          <w:sz w:val="32"/>
          <w:szCs w:val="32"/>
        </w:rPr>
        <w:t>负责对农</w:t>
      </w:r>
      <w:r w:rsidR="006B00C5" w:rsidRPr="00687128">
        <w:rPr>
          <w:rFonts w:ascii="仿宋_GB2312" w:eastAsia="仿宋_GB2312" w:hAnsi="仿宋" w:cs="Calibri" w:hint="eastAsia"/>
          <w:sz w:val="32"/>
          <w:szCs w:val="32"/>
        </w:rPr>
        <w:t>村生活污水</w:t>
      </w:r>
      <w:r w:rsidR="00A127B1" w:rsidRPr="00687128">
        <w:rPr>
          <w:rFonts w:ascii="仿宋_GB2312" w:eastAsia="仿宋_GB2312" w:hAnsi="仿宋" w:cs="Calibri" w:hint="eastAsia"/>
          <w:sz w:val="32"/>
          <w:szCs w:val="32"/>
        </w:rPr>
        <w:t>处理设施</w:t>
      </w:r>
      <w:r w:rsidR="006B00C5" w:rsidRPr="00687128">
        <w:rPr>
          <w:rFonts w:ascii="仿宋_GB2312" w:eastAsia="仿宋_GB2312" w:hAnsi="仿宋" w:cs="Calibri" w:hint="eastAsia"/>
          <w:sz w:val="32"/>
          <w:szCs w:val="32"/>
        </w:rPr>
        <w:t>排放水质的监督管理工作</w:t>
      </w:r>
      <w:r w:rsidR="0036240C" w:rsidRPr="00687128">
        <w:rPr>
          <w:rFonts w:ascii="仿宋_GB2312" w:eastAsia="仿宋_GB2312" w:hAnsi="仿宋" w:cs="Calibri" w:hint="eastAsia"/>
          <w:sz w:val="32"/>
          <w:szCs w:val="32"/>
        </w:rPr>
        <w:t>；</w:t>
      </w:r>
      <w:r w:rsidR="0036240C" w:rsidRPr="00D001E3">
        <w:rPr>
          <w:rFonts w:ascii="仿宋_GB2312" w:eastAsia="仿宋_GB2312" w:hAnsi="仿宋" w:cs="Calibri" w:hint="eastAsia"/>
          <w:sz w:val="32"/>
          <w:szCs w:val="32"/>
        </w:rPr>
        <w:t>区</w:t>
      </w:r>
      <w:proofErr w:type="gramStart"/>
      <w:r w:rsidR="0036240C" w:rsidRPr="00D001E3">
        <w:rPr>
          <w:rFonts w:ascii="仿宋_GB2312" w:eastAsia="仿宋_GB2312" w:hAnsi="仿宋" w:cs="Calibri" w:hint="eastAsia"/>
          <w:sz w:val="32"/>
          <w:szCs w:val="32"/>
        </w:rPr>
        <w:t>发改局</w:t>
      </w:r>
      <w:proofErr w:type="gramEnd"/>
      <w:r w:rsidR="0036240C" w:rsidRPr="00D001E3">
        <w:rPr>
          <w:rFonts w:ascii="仿宋_GB2312" w:eastAsia="仿宋_GB2312" w:hAnsi="仿宋" w:cs="Calibri" w:hint="eastAsia"/>
          <w:sz w:val="32"/>
          <w:szCs w:val="32"/>
        </w:rPr>
        <w:t>、</w:t>
      </w:r>
      <w:r w:rsidR="00A53C05" w:rsidRPr="00D001E3">
        <w:rPr>
          <w:rFonts w:ascii="仿宋_GB2312" w:eastAsia="仿宋_GB2312" w:hAnsi="仿宋" w:cs="Calibri" w:hint="eastAsia"/>
          <w:sz w:val="32"/>
          <w:szCs w:val="32"/>
        </w:rPr>
        <w:t>区市场监督管理局、</w:t>
      </w:r>
      <w:r w:rsidR="00866302" w:rsidRPr="00D001E3">
        <w:rPr>
          <w:rFonts w:ascii="仿宋_GB2312" w:eastAsia="仿宋_GB2312" w:hAnsi="仿宋" w:cs="Calibri" w:hint="eastAsia"/>
          <w:sz w:val="32"/>
          <w:szCs w:val="32"/>
        </w:rPr>
        <w:t>区农业</w:t>
      </w:r>
      <w:r w:rsidR="004C33BE" w:rsidRPr="00D001E3">
        <w:rPr>
          <w:rFonts w:ascii="仿宋_GB2312" w:eastAsia="仿宋_GB2312" w:hAnsi="仿宋" w:cs="Calibri" w:hint="eastAsia"/>
          <w:sz w:val="32"/>
          <w:szCs w:val="32"/>
        </w:rPr>
        <w:t>农村局、</w:t>
      </w:r>
      <w:r w:rsidR="000D729C" w:rsidRPr="00D001E3">
        <w:rPr>
          <w:rFonts w:ascii="仿宋_GB2312" w:eastAsia="仿宋_GB2312" w:hAnsi="仿宋" w:cs="Calibri" w:hint="eastAsia"/>
          <w:sz w:val="32"/>
          <w:szCs w:val="32"/>
        </w:rPr>
        <w:t>区城管执法局、区审计局、</w:t>
      </w:r>
      <w:r w:rsidR="00880DDA" w:rsidRPr="00D001E3">
        <w:rPr>
          <w:rFonts w:ascii="仿宋_GB2312" w:eastAsia="仿宋_GB2312" w:hAnsi="仿宋" w:cs="Calibri" w:hint="eastAsia"/>
          <w:sz w:val="32"/>
          <w:szCs w:val="32"/>
        </w:rPr>
        <w:t>市</w:t>
      </w:r>
      <w:r w:rsidR="0036240C" w:rsidRPr="00D001E3">
        <w:rPr>
          <w:rFonts w:ascii="仿宋_GB2312" w:eastAsia="仿宋_GB2312" w:hAnsi="仿宋" w:cs="Calibri" w:hint="eastAsia"/>
          <w:sz w:val="32"/>
          <w:szCs w:val="32"/>
        </w:rPr>
        <w:t>规划与自然资源</w:t>
      </w:r>
      <w:r w:rsidR="000D729C" w:rsidRPr="00D001E3">
        <w:rPr>
          <w:rFonts w:ascii="仿宋_GB2312" w:eastAsia="仿宋_GB2312" w:hAnsi="仿宋" w:cs="Calibri" w:hint="eastAsia"/>
          <w:sz w:val="32"/>
          <w:szCs w:val="32"/>
        </w:rPr>
        <w:t>局</w:t>
      </w:r>
      <w:r w:rsidR="0036240C" w:rsidRPr="00D001E3">
        <w:rPr>
          <w:rFonts w:ascii="仿宋_GB2312" w:eastAsia="仿宋_GB2312" w:hAnsi="仿宋" w:cs="Calibri" w:hint="eastAsia"/>
          <w:sz w:val="32"/>
          <w:szCs w:val="32"/>
        </w:rPr>
        <w:t>富阳分局</w:t>
      </w:r>
      <w:r w:rsidR="00AB2E17" w:rsidRPr="00D001E3">
        <w:rPr>
          <w:rFonts w:ascii="仿宋_GB2312" w:eastAsia="仿宋_GB2312" w:hAnsi="仿宋" w:cs="Calibri" w:hint="eastAsia"/>
          <w:sz w:val="32"/>
          <w:szCs w:val="32"/>
        </w:rPr>
        <w:t>、</w:t>
      </w:r>
      <w:proofErr w:type="gramStart"/>
      <w:r w:rsidR="00AB2E17" w:rsidRPr="00D001E3">
        <w:rPr>
          <w:rFonts w:ascii="仿宋_GB2312" w:eastAsia="仿宋_GB2312" w:hAnsi="仿宋" w:cs="Calibri" w:hint="eastAsia"/>
          <w:sz w:val="32"/>
          <w:szCs w:val="32"/>
        </w:rPr>
        <w:t>国网富阳区</w:t>
      </w:r>
      <w:proofErr w:type="gramEnd"/>
      <w:r w:rsidR="00AB2E17" w:rsidRPr="00D001E3">
        <w:rPr>
          <w:rFonts w:ascii="仿宋_GB2312" w:eastAsia="仿宋_GB2312" w:hAnsi="仿宋" w:cs="Calibri" w:hint="eastAsia"/>
          <w:sz w:val="32"/>
          <w:szCs w:val="32"/>
        </w:rPr>
        <w:t>供电有限公司</w:t>
      </w:r>
      <w:r w:rsidR="0036240C" w:rsidRPr="00D001E3">
        <w:rPr>
          <w:rFonts w:ascii="仿宋_GB2312" w:eastAsia="仿宋_GB2312" w:hAnsi="仿宋" w:cs="Calibri" w:hint="eastAsia"/>
          <w:sz w:val="32"/>
          <w:szCs w:val="32"/>
        </w:rPr>
        <w:t>等部门根据各自职责做好相应工作。</w:t>
      </w:r>
      <w:r w:rsidR="00AB2E17">
        <w:rPr>
          <w:rFonts w:ascii="仿宋_GB2312" w:eastAsia="仿宋_GB2312" w:hAnsi="仿宋" w:cs="Calibri" w:hint="eastAsia"/>
          <w:sz w:val="32"/>
          <w:szCs w:val="32"/>
        </w:rPr>
        <w:t xml:space="preserve">  </w:t>
      </w:r>
    </w:p>
    <w:p w:rsidR="00D869EC" w:rsidRPr="00254CAE" w:rsidRDefault="002B58DD">
      <w:pPr>
        <w:numPr>
          <w:ilvl w:val="0"/>
          <w:numId w:val="1"/>
        </w:numPr>
        <w:rPr>
          <w:rFonts w:ascii="仿宋_GB2312" w:eastAsia="仿宋_GB2312" w:hAnsi="仿宋" w:cs="Calibri"/>
          <w:sz w:val="32"/>
          <w:szCs w:val="32"/>
        </w:rPr>
      </w:pPr>
      <w:r w:rsidRPr="00254CAE">
        <w:rPr>
          <w:rFonts w:ascii="仿宋_GB2312" w:eastAsia="仿宋_GB2312" w:hAnsi="仿宋" w:cs="Calibri" w:hint="eastAsia"/>
          <w:sz w:val="32"/>
          <w:szCs w:val="32"/>
        </w:rPr>
        <w:t>各乡镇人民政府（街道办事处）</w:t>
      </w:r>
      <w:r w:rsidR="0036240C" w:rsidRPr="00254CAE">
        <w:rPr>
          <w:rFonts w:ascii="仿宋_GB2312" w:eastAsia="仿宋_GB2312" w:hAnsi="仿宋" w:cs="Calibri" w:hint="eastAsia"/>
          <w:sz w:val="32"/>
          <w:szCs w:val="32"/>
        </w:rPr>
        <w:t>负责</w:t>
      </w:r>
      <w:r w:rsidR="00BD6D68" w:rsidRPr="00254CAE">
        <w:rPr>
          <w:rFonts w:ascii="仿宋_GB2312" w:eastAsia="仿宋_GB2312" w:hAnsi="仿宋" w:cs="Calibri" w:hint="eastAsia"/>
          <w:sz w:val="32"/>
          <w:szCs w:val="32"/>
        </w:rPr>
        <w:t>本辖区</w:t>
      </w:r>
      <w:r w:rsidR="0036240C" w:rsidRPr="00254CAE">
        <w:rPr>
          <w:rFonts w:ascii="仿宋_GB2312" w:eastAsia="仿宋_GB2312" w:hAnsi="仿宋" w:cs="Calibri" w:hint="eastAsia"/>
          <w:sz w:val="32"/>
          <w:szCs w:val="32"/>
        </w:rPr>
        <w:t>内</w:t>
      </w:r>
      <w:r w:rsidR="00412F4E" w:rsidRPr="00254CAE">
        <w:rPr>
          <w:rFonts w:ascii="仿宋_GB2312" w:eastAsia="仿宋_GB2312" w:hAnsi="仿宋" w:cs="Calibri" w:hint="eastAsia"/>
          <w:sz w:val="32"/>
          <w:szCs w:val="32"/>
        </w:rPr>
        <w:t>污水处理设施的建设改造和日常管理工作</w:t>
      </w:r>
      <w:r w:rsidR="00712848" w:rsidRPr="00254CAE">
        <w:rPr>
          <w:rFonts w:ascii="仿宋_GB2312" w:eastAsia="仿宋_GB2312" w:hAnsi="仿宋" w:cs="Calibri" w:hint="eastAsia"/>
          <w:sz w:val="32"/>
          <w:szCs w:val="32"/>
        </w:rPr>
        <w:t>。</w:t>
      </w:r>
      <w:r w:rsidR="00054945" w:rsidRPr="00254CAE">
        <w:rPr>
          <w:rFonts w:ascii="仿宋_GB2312" w:eastAsia="仿宋_GB2312" w:hAnsi="仿宋" w:cs="Calibri" w:hint="eastAsia"/>
          <w:sz w:val="32"/>
          <w:szCs w:val="32"/>
        </w:rPr>
        <w:t>负责指导监督</w:t>
      </w:r>
      <w:r w:rsidR="0036240C" w:rsidRPr="00254CAE">
        <w:rPr>
          <w:rFonts w:ascii="仿宋_GB2312" w:eastAsia="仿宋_GB2312" w:hAnsi="仿宋" w:cs="Calibri" w:hint="eastAsia"/>
          <w:sz w:val="32"/>
          <w:szCs w:val="32"/>
        </w:rPr>
        <w:t>各行政村、农户及运</w:t>
      </w:r>
      <w:proofErr w:type="gramStart"/>
      <w:r w:rsidR="0036240C" w:rsidRPr="00254CAE">
        <w:rPr>
          <w:rFonts w:ascii="仿宋_GB2312" w:eastAsia="仿宋_GB2312" w:hAnsi="仿宋" w:cs="Calibri" w:hint="eastAsia"/>
          <w:sz w:val="32"/>
          <w:szCs w:val="32"/>
        </w:rPr>
        <w:t>维单位</w:t>
      </w:r>
      <w:proofErr w:type="gramEnd"/>
      <w:r w:rsidR="0036240C" w:rsidRPr="00254CAE">
        <w:rPr>
          <w:rFonts w:ascii="仿宋_GB2312" w:eastAsia="仿宋_GB2312" w:hAnsi="仿宋" w:cs="Calibri" w:hint="eastAsia"/>
          <w:sz w:val="32"/>
          <w:szCs w:val="32"/>
        </w:rPr>
        <w:t>按各自职责开展生活污水处理设施的日常运行维护管理</w:t>
      </w:r>
      <w:r w:rsidR="00905036">
        <w:rPr>
          <w:rFonts w:ascii="仿宋_GB2312" w:eastAsia="仿宋_GB2312" w:hAnsi="仿宋" w:cs="Calibri" w:hint="eastAsia"/>
          <w:sz w:val="32"/>
          <w:szCs w:val="32"/>
        </w:rPr>
        <w:t>，将</w:t>
      </w:r>
      <w:proofErr w:type="gramStart"/>
      <w:r w:rsidR="00B60825">
        <w:rPr>
          <w:rFonts w:ascii="仿宋_GB2312" w:eastAsia="仿宋_GB2312" w:hAnsi="仿宋" w:cs="Calibri" w:hint="eastAsia"/>
          <w:sz w:val="32"/>
          <w:szCs w:val="32"/>
        </w:rPr>
        <w:t>农污工作</w:t>
      </w:r>
      <w:proofErr w:type="gramEnd"/>
      <w:r w:rsidR="007276C1">
        <w:rPr>
          <w:rFonts w:ascii="仿宋_GB2312" w:eastAsia="仿宋_GB2312" w:hAnsi="仿宋" w:cs="Calibri" w:hint="eastAsia"/>
          <w:sz w:val="32"/>
          <w:szCs w:val="32"/>
        </w:rPr>
        <w:t>纳入乡镇对村级年度考核</w:t>
      </w:r>
      <w:r w:rsidR="0036240C" w:rsidRPr="00254CAE">
        <w:rPr>
          <w:rFonts w:ascii="仿宋_GB2312" w:eastAsia="仿宋_GB2312" w:hAnsi="仿宋" w:cs="Calibri" w:hint="eastAsia"/>
          <w:sz w:val="32"/>
          <w:szCs w:val="32"/>
        </w:rPr>
        <w:t>；负责</w:t>
      </w:r>
      <w:r w:rsidR="0040746E" w:rsidRPr="00254CAE">
        <w:rPr>
          <w:rFonts w:ascii="仿宋_GB2312" w:eastAsia="仿宋_GB2312" w:hAnsi="仿宋" w:cs="Calibri" w:hint="eastAsia"/>
          <w:sz w:val="32"/>
          <w:szCs w:val="32"/>
        </w:rPr>
        <w:t>本辖区</w:t>
      </w:r>
      <w:r w:rsidR="0036240C" w:rsidRPr="00254CAE">
        <w:rPr>
          <w:rFonts w:ascii="仿宋_GB2312" w:eastAsia="仿宋_GB2312" w:hAnsi="仿宋" w:cs="Calibri" w:hint="eastAsia"/>
          <w:sz w:val="32"/>
          <w:szCs w:val="32"/>
        </w:rPr>
        <w:t>内</w:t>
      </w:r>
      <w:proofErr w:type="gramStart"/>
      <w:r w:rsidR="0036240C" w:rsidRPr="00254CAE">
        <w:rPr>
          <w:rFonts w:ascii="仿宋_GB2312" w:eastAsia="仿宋_GB2312" w:hAnsi="仿宋" w:cs="Calibri" w:hint="eastAsia"/>
          <w:sz w:val="32"/>
          <w:szCs w:val="32"/>
        </w:rPr>
        <w:t>的农污信访</w:t>
      </w:r>
      <w:proofErr w:type="gramEnd"/>
      <w:r w:rsidR="0036240C" w:rsidRPr="00254CAE">
        <w:rPr>
          <w:rFonts w:ascii="仿宋_GB2312" w:eastAsia="仿宋_GB2312" w:hAnsi="仿宋" w:cs="Calibri" w:hint="eastAsia"/>
          <w:sz w:val="32"/>
          <w:szCs w:val="32"/>
        </w:rPr>
        <w:t>、投诉事项处理和农村生活污水治理宣传工作；</w:t>
      </w:r>
      <w:r w:rsidR="00B94DC3" w:rsidRPr="00254CAE">
        <w:rPr>
          <w:rFonts w:ascii="仿宋_GB2312" w:eastAsia="仿宋_GB2312" w:hAnsi="仿宋" w:cs="Calibri" w:hint="eastAsia"/>
          <w:sz w:val="32"/>
          <w:szCs w:val="32"/>
        </w:rPr>
        <w:t>负责本辖区内</w:t>
      </w:r>
      <w:r w:rsidR="008202A2" w:rsidRPr="00254CAE">
        <w:rPr>
          <w:rFonts w:ascii="仿宋_GB2312" w:eastAsia="仿宋_GB2312" w:hAnsi="仿宋" w:cs="Calibri" w:hint="eastAsia"/>
          <w:sz w:val="32"/>
          <w:szCs w:val="32"/>
        </w:rPr>
        <w:t>农村污水</w:t>
      </w:r>
      <w:r w:rsidR="0036240C" w:rsidRPr="00254CAE">
        <w:rPr>
          <w:rFonts w:ascii="仿宋_GB2312" w:eastAsia="仿宋_GB2312" w:hAnsi="仿宋" w:cs="Calibri" w:hint="eastAsia"/>
          <w:sz w:val="32"/>
          <w:szCs w:val="32"/>
        </w:rPr>
        <w:t>处</w:t>
      </w:r>
      <w:r w:rsidR="00A80E77" w:rsidRPr="00254CAE">
        <w:rPr>
          <w:rFonts w:ascii="仿宋_GB2312" w:eastAsia="仿宋_GB2312" w:hAnsi="仿宋" w:cs="Calibri" w:hint="eastAsia"/>
          <w:sz w:val="32"/>
          <w:szCs w:val="32"/>
        </w:rPr>
        <w:t>理设施提升改造及原有设施残值处置、新建工程项目申报、实施、</w:t>
      </w:r>
      <w:r w:rsidR="0036240C" w:rsidRPr="00254CAE">
        <w:rPr>
          <w:rFonts w:ascii="仿宋_GB2312" w:eastAsia="仿宋_GB2312" w:hAnsi="仿宋" w:cs="Calibri" w:hint="eastAsia"/>
          <w:sz w:val="32"/>
          <w:szCs w:val="32"/>
        </w:rPr>
        <w:t>验收、审计和移交运维等工作；</w:t>
      </w:r>
      <w:r w:rsidR="00B94DC3" w:rsidRPr="00254CAE">
        <w:rPr>
          <w:rFonts w:ascii="仿宋_GB2312" w:eastAsia="仿宋_GB2312" w:hAnsi="仿宋" w:cs="Calibri" w:hint="eastAsia"/>
          <w:sz w:val="32"/>
          <w:szCs w:val="32"/>
        </w:rPr>
        <w:t>负责</w:t>
      </w:r>
      <w:r w:rsidR="00AF4A5C" w:rsidRPr="00254CAE">
        <w:rPr>
          <w:rFonts w:ascii="仿宋_GB2312" w:eastAsia="仿宋_GB2312" w:hAnsi="仿宋" w:cs="Calibri" w:hint="eastAsia"/>
          <w:sz w:val="32"/>
          <w:szCs w:val="32"/>
        </w:rPr>
        <w:t>做好</w:t>
      </w:r>
      <w:r w:rsidR="00B94DC3" w:rsidRPr="00254CAE">
        <w:rPr>
          <w:rFonts w:ascii="仿宋_GB2312" w:eastAsia="仿宋_GB2312" w:hAnsi="仿宋" w:cs="Calibri" w:hint="eastAsia"/>
          <w:sz w:val="32"/>
          <w:szCs w:val="32"/>
        </w:rPr>
        <w:t>本辖区</w:t>
      </w:r>
      <w:r w:rsidR="006A4A1E" w:rsidRPr="00254CAE">
        <w:rPr>
          <w:rFonts w:ascii="仿宋_GB2312" w:eastAsia="仿宋_GB2312" w:hAnsi="仿宋" w:cs="Calibri" w:hint="eastAsia"/>
          <w:sz w:val="32"/>
          <w:szCs w:val="32"/>
        </w:rPr>
        <w:t>内</w:t>
      </w:r>
      <w:r w:rsidR="00AF4A5C" w:rsidRPr="00254CAE">
        <w:rPr>
          <w:rFonts w:ascii="仿宋_GB2312" w:eastAsia="仿宋_GB2312" w:hAnsi="仿宋" w:cs="Calibri" w:hint="eastAsia"/>
          <w:sz w:val="32"/>
          <w:szCs w:val="32"/>
        </w:rPr>
        <w:t>建设工程和</w:t>
      </w:r>
      <w:r w:rsidR="0036240C" w:rsidRPr="00254CAE">
        <w:rPr>
          <w:rFonts w:ascii="仿宋_GB2312" w:eastAsia="仿宋_GB2312" w:hAnsi="仿宋" w:cs="Calibri" w:hint="eastAsia"/>
          <w:sz w:val="32"/>
          <w:szCs w:val="32"/>
        </w:rPr>
        <w:t>日常运维督查</w:t>
      </w:r>
      <w:r w:rsidR="00AF4A5C" w:rsidRPr="00254CAE">
        <w:rPr>
          <w:rFonts w:ascii="仿宋_GB2312" w:eastAsia="仿宋_GB2312" w:hAnsi="仿宋" w:cs="Calibri" w:hint="eastAsia"/>
          <w:sz w:val="32"/>
          <w:szCs w:val="32"/>
        </w:rPr>
        <w:t>台</w:t>
      </w:r>
      <w:proofErr w:type="gramStart"/>
      <w:r w:rsidR="00AF4A5C" w:rsidRPr="00254CAE">
        <w:rPr>
          <w:rFonts w:ascii="仿宋_GB2312" w:eastAsia="仿宋_GB2312" w:hAnsi="仿宋" w:cs="Calibri" w:hint="eastAsia"/>
          <w:sz w:val="32"/>
          <w:szCs w:val="32"/>
        </w:rPr>
        <w:t>账管理</w:t>
      </w:r>
      <w:proofErr w:type="gramEnd"/>
      <w:r w:rsidR="00AF4A5C" w:rsidRPr="00254CAE">
        <w:rPr>
          <w:rFonts w:ascii="仿宋_GB2312" w:eastAsia="仿宋_GB2312" w:hAnsi="仿宋" w:cs="Calibri" w:hint="eastAsia"/>
          <w:sz w:val="32"/>
          <w:szCs w:val="32"/>
        </w:rPr>
        <w:t>工作</w:t>
      </w:r>
      <w:r w:rsidR="0036240C" w:rsidRPr="00254CAE">
        <w:rPr>
          <w:rFonts w:ascii="仿宋_GB2312" w:eastAsia="仿宋_GB2312" w:hAnsi="仿宋" w:cs="Calibri" w:hint="eastAsia"/>
          <w:sz w:val="32"/>
          <w:szCs w:val="32"/>
        </w:rPr>
        <w:t>。</w:t>
      </w:r>
    </w:p>
    <w:p w:rsidR="00D869EC" w:rsidRPr="007E4A74" w:rsidRDefault="006D2CC5">
      <w:pPr>
        <w:numPr>
          <w:ilvl w:val="0"/>
          <w:numId w:val="1"/>
        </w:numPr>
        <w:rPr>
          <w:rFonts w:ascii="仿宋_GB2312" w:eastAsia="仿宋_GB2312" w:hAnsi="仿宋" w:cs="Calibri"/>
          <w:sz w:val="32"/>
          <w:szCs w:val="32"/>
        </w:rPr>
      </w:pPr>
      <w:r w:rsidRPr="007E4A74">
        <w:rPr>
          <w:rFonts w:ascii="仿宋_GB2312" w:eastAsia="仿宋_GB2312" w:hAnsi="仿宋" w:cs="Calibri" w:hint="eastAsia"/>
          <w:sz w:val="32"/>
          <w:szCs w:val="32"/>
        </w:rPr>
        <w:t>村（居）民委员会应当将农村生活污水处理设施运行维护管理</w:t>
      </w:r>
      <w:r w:rsidR="0036240C" w:rsidRPr="007E4A74">
        <w:rPr>
          <w:rFonts w:ascii="仿宋_GB2312" w:eastAsia="仿宋_GB2312" w:hAnsi="仿宋" w:cs="Calibri" w:hint="eastAsia"/>
          <w:sz w:val="32"/>
          <w:szCs w:val="32"/>
        </w:rPr>
        <w:t>纳入村规民约，</w:t>
      </w:r>
      <w:r w:rsidR="005318AB">
        <w:rPr>
          <w:rFonts w:ascii="仿宋_GB2312" w:eastAsia="仿宋_GB2312" w:hAnsi="仿宋" w:cs="Calibri" w:hint="eastAsia"/>
          <w:sz w:val="32"/>
          <w:szCs w:val="32"/>
        </w:rPr>
        <w:t>明确村级负责人，</w:t>
      </w:r>
      <w:r w:rsidR="00D20803">
        <w:rPr>
          <w:rFonts w:ascii="仿宋_GB2312" w:eastAsia="仿宋_GB2312" w:hAnsi="仿宋" w:cs="Calibri" w:hint="eastAsia"/>
          <w:sz w:val="32"/>
          <w:szCs w:val="32"/>
        </w:rPr>
        <w:t>配合做好污水</w:t>
      </w:r>
      <w:r w:rsidR="00D20803">
        <w:rPr>
          <w:rFonts w:ascii="仿宋_GB2312" w:eastAsia="仿宋_GB2312" w:hAnsi="仿宋" w:cs="Calibri" w:hint="eastAsia"/>
          <w:sz w:val="32"/>
          <w:szCs w:val="32"/>
        </w:rPr>
        <w:lastRenderedPageBreak/>
        <w:t>处理设施建设改造和运行维护相关工作，并</w:t>
      </w:r>
      <w:r w:rsidR="0036240C" w:rsidRPr="007E4A74">
        <w:rPr>
          <w:rFonts w:ascii="仿宋_GB2312" w:eastAsia="仿宋_GB2312" w:hAnsi="仿宋" w:cs="Calibri" w:hint="eastAsia"/>
          <w:sz w:val="32"/>
          <w:szCs w:val="32"/>
        </w:rPr>
        <w:t>对影响污水处理设施正常运行和危及污水处理设施安全的行为予以劝阻，及时向乡镇人民政府（街道办事处）或者</w:t>
      </w:r>
      <w:r w:rsidR="00082FDA" w:rsidRPr="007E4A74">
        <w:rPr>
          <w:rFonts w:ascii="仿宋_GB2312" w:eastAsia="仿宋_GB2312" w:hAnsi="仿宋" w:cs="Calibri" w:hint="eastAsia"/>
          <w:sz w:val="32"/>
          <w:szCs w:val="32"/>
        </w:rPr>
        <w:t>区住建局</w:t>
      </w:r>
      <w:r w:rsidR="0036240C" w:rsidRPr="007E4A74">
        <w:rPr>
          <w:rFonts w:ascii="仿宋_GB2312" w:eastAsia="仿宋_GB2312" w:hAnsi="仿宋" w:cs="Calibri" w:hint="eastAsia"/>
          <w:sz w:val="32"/>
          <w:szCs w:val="32"/>
        </w:rPr>
        <w:t>报告。</w:t>
      </w:r>
    </w:p>
    <w:p w:rsidR="003B010F" w:rsidRPr="007E4A74" w:rsidRDefault="0036240C">
      <w:pPr>
        <w:numPr>
          <w:ilvl w:val="0"/>
          <w:numId w:val="1"/>
        </w:numPr>
        <w:rPr>
          <w:rFonts w:ascii="仿宋_GB2312" w:eastAsia="仿宋_GB2312" w:hAnsi="仿宋" w:cs="Calibri"/>
          <w:sz w:val="32"/>
          <w:szCs w:val="32"/>
        </w:rPr>
      </w:pPr>
      <w:r w:rsidRPr="007E4A74">
        <w:rPr>
          <w:rFonts w:ascii="仿宋_GB2312" w:eastAsia="仿宋_GB2312" w:hAnsi="仿宋" w:cs="Calibri" w:hint="eastAsia"/>
          <w:sz w:val="32"/>
          <w:szCs w:val="32"/>
        </w:rPr>
        <w:t>村民以及其他向污水处理设施排放污水的单位和个人</w:t>
      </w:r>
      <w:r w:rsidR="006B2671" w:rsidRPr="007E4A74">
        <w:rPr>
          <w:rFonts w:ascii="仿宋_GB2312" w:eastAsia="仿宋_GB2312" w:hAnsi="仿宋" w:cs="Calibri" w:hint="eastAsia"/>
          <w:sz w:val="32"/>
          <w:szCs w:val="32"/>
        </w:rPr>
        <w:t>应当增强生态文明意识，</w:t>
      </w:r>
      <w:r w:rsidRPr="007E4A74">
        <w:rPr>
          <w:rFonts w:ascii="仿宋_GB2312" w:eastAsia="仿宋_GB2312" w:hAnsi="仿宋" w:cs="Calibri" w:hint="eastAsia"/>
          <w:sz w:val="32"/>
          <w:szCs w:val="32"/>
        </w:rPr>
        <w:t>依照法律法规</w:t>
      </w:r>
      <w:r w:rsidR="006B2671" w:rsidRPr="007E4A74">
        <w:rPr>
          <w:rFonts w:ascii="仿宋_GB2312" w:eastAsia="仿宋_GB2312" w:hAnsi="仿宋" w:cs="Calibri" w:hint="eastAsia"/>
          <w:sz w:val="32"/>
          <w:szCs w:val="32"/>
        </w:rPr>
        <w:t>以</w:t>
      </w:r>
      <w:r w:rsidRPr="007E4A74">
        <w:rPr>
          <w:rFonts w:ascii="仿宋_GB2312" w:eastAsia="仿宋_GB2312" w:hAnsi="仿宋" w:cs="Calibri" w:hint="eastAsia"/>
          <w:sz w:val="32"/>
          <w:szCs w:val="32"/>
        </w:rPr>
        <w:t>及村规民约建设改造、合理利用污水处理设施；负责户内处理设施的建设和维护；有权举报破坏污水处理设施的行为。</w:t>
      </w:r>
    </w:p>
    <w:p w:rsidR="0079296E" w:rsidRPr="007E4A74" w:rsidRDefault="0036240C" w:rsidP="0079296E">
      <w:pPr>
        <w:numPr>
          <w:ilvl w:val="0"/>
          <w:numId w:val="1"/>
        </w:numPr>
        <w:rPr>
          <w:rFonts w:ascii="仿宋_GB2312" w:eastAsia="仿宋_GB2312" w:hAnsi="仿宋" w:cs="Calibri"/>
          <w:sz w:val="32"/>
          <w:szCs w:val="32"/>
        </w:rPr>
      </w:pPr>
      <w:r w:rsidRPr="007E4A74">
        <w:rPr>
          <w:rFonts w:ascii="仿宋_GB2312" w:eastAsia="仿宋_GB2312" w:hAnsi="仿宋" w:cs="Calibri" w:hint="eastAsia"/>
          <w:sz w:val="32"/>
          <w:szCs w:val="32"/>
        </w:rPr>
        <w:t>从事民宿、餐饮、</w:t>
      </w:r>
      <w:r w:rsidR="003B010F" w:rsidRPr="007E4A74">
        <w:rPr>
          <w:rFonts w:ascii="仿宋_GB2312" w:eastAsia="仿宋_GB2312" w:hAnsi="仿宋" w:cs="Calibri" w:hint="eastAsia"/>
          <w:sz w:val="32"/>
          <w:szCs w:val="32"/>
        </w:rPr>
        <w:t>洗涤、</w:t>
      </w:r>
      <w:r w:rsidRPr="007E4A74">
        <w:rPr>
          <w:rFonts w:ascii="仿宋_GB2312" w:eastAsia="仿宋_GB2312" w:hAnsi="仿宋" w:cs="Calibri" w:hint="eastAsia"/>
          <w:sz w:val="32"/>
          <w:szCs w:val="32"/>
        </w:rPr>
        <w:t>美发等经营活动的单位和个人</w:t>
      </w:r>
      <w:r w:rsidR="003B010F" w:rsidRPr="007E4A74">
        <w:rPr>
          <w:rFonts w:ascii="仿宋_GB2312" w:eastAsia="仿宋_GB2312" w:hAnsi="仿宋" w:cs="Calibri" w:hint="eastAsia"/>
          <w:sz w:val="32"/>
          <w:szCs w:val="32"/>
        </w:rPr>
        <w:t>以及从事其他生产经营活动的单位和个人</w:t>
      </w:r>
      <w:r w:rsidR="00C268BF" w:rsidRPr="007E4A74">
        <w:rPr>
          <w:rFonts w:ascii="仿宋_GB2312" w:eastAsia="仿宋_GB2312" w:hAnsi="仿宋" w:cs="Calibri" w:hint="eastAsia"/>
          <w:sz w:val="32"/>
          <w:szCs w:val="32"/>
        </w:rPr>
        <w:t>（以下统称排水户）向集中处理设施排放污水的</w:t>
      </w:r>
      <w:r w:rsidR="003B010F" w:rsidRPr="007E4A74">
        <w:rPr>
          <w:rFonts w:ascii="仿宋_GB2312" w:eastAsia="仿宋_GB2312" w:hAnsi="仿宋" w:cs="Calibri" w:hint="eastAsia"/>
          <w:sz w:val="32"/>
          <w:szCs w:val="32"/>
        </w:rPr>
        <w:t>，</w:t>
      </w:r>
      <w:r w:rsidRPr="007E4A74">
        <w:rPr>
          <w:rFonts w:ascii="仿宋_GB2312" w:eastAsia="仿宋_GB2312" w:hAnsi="仿宋" w:cs="Calibri" w:hint="eastAsia"/>
          <w:sz w:val="32"/>
          <w:szCs w:val="32"/>
        </w:rPr>
        <w:t>应当按照国家和省</w:t>
      </w:r>
      <w:r w:rsidR="00995B12" w:rsidRPr="007E4A74">
        <w:rPr>
          <w:rFonts w:ascii="仿宋_GB2312" w:eastAsia="仿宋_GB2312" w:hAnsi="仿宋" w:cs="Calibri" w:hint="eastAsia"/>
          <w:sz w:val="32"/>
          <w:szCs w:val="32"/>
        </w:rPr>
        <w:t>市</w:t>
      </w:r>
      <w:r w:rsidRPr="007E4A74">
        <w:rPr>
          <w:rFonts w:ascii="仿宋_GB2312" w:eastAsia="仿宋_GB2312" w:hAnsi="仿宋" w:cs="Calibri" w:hint="eastAsia"/>
          <w:sz w:val="32"/>
          <w:szCs w:val="32"/>
        </w:rPr>
        <w:t>有关规定建设相应的预处理设施</w:t>
      </w:r>
      <w:r w:rsidR="003B010F" w:rsidRPr="007E4A74">
        <w:rPr>
          <w:rFonts w:ascii="仿宋_GB2312" w:eastAsia="仿宋_GB2312" w:hAnsi="仿宋" w:cs="Calibri" w:hint="eastAsia"/>
          <w:sz w:val="32"/>
          <w:szCs w:val="32"/>
        </w:rPr>
        <w:t>，</w:t>
      </w:r>
      <w:r w:rsidRPr="007E4A74">
        <w:rPr>
          <w:rFonts w:ascii="仿宋_GB2312" w:eastAsia="仿宋_GB2312" w:hAnsi="仿宋" w:cs="Calibri" w:hint="eastAsia"/>
          <w:sz w:val="32"/>
          <w:szCs w:val="32"/>
        </w:rPr>
        <w:t>保证排入的污水符合</w:t>
      </w:r>
      <w:r w:rsidR="00995B12" w:rsidRPr="007E4A74">
        <w:rPr>
          <w:rFonts w:ascii="仿宋_GB2312" w:eastAsia="仿宋_GB2312" w:hAnsi="仿宋" w:cs="Calibri" w:hint="eastAsia"/>
          <w:sz w:val="32"/>
          <w:szCs w:val="32"/>
        </w:rPr>
        <w:t>国家和省市</w:t>
      </w:r>
      <w:r w:rsidR="0079296E" w:rsidRPr="007E4A74">
        <w:rPr>
          <w:rFonts w:ascii="仿宋_GB2312" w:eastAsia="仿宋_GB2312" w:hAnsi="仿宋" w:cs="Calibri" w:hint="eastAsia"/>
          <w:sz w:val="32"/>
          <w:szCs w:val="32"/>
        </w:rPr>
        <w:t>相关标准，并与乡镇人民</w:t>
      </w:r>
      <w:r w:rsidR="00A34A93" w:rsidRPr="007E4A74">
        <w:rPr>
          <w:rFonts w:ascii="仿宋_GB2312" w:eastAsia="仿宋_GB2312" w:hAnsi="仿宋" w:cs="Calibri" w:hint="eastAsia"/>
          <w:sz w:val="32"/>
          <w:szCs w:val="32"/>
        </w:rPr>
        <w:t>政府（街道办事处）签订接入协议。接入协议应当明确污水预处理要求、污水排水量、污水处理费</w:t>
      </w:r>
      <w:r w:rsidR="006C7CB0" w:rsidRPr="007E4A74">
        <w:rPr>
          <w:rFonts w:ascii="仿宋_GB2312" w:eastAsia="仿宋_GB2312" w:hAnsi="仿宋" w:cs="Calibri" w:hint="eastAsia"/>
          <w:sz w:val="32"/>
          <w:szCs w:val="32"/>
        </w:rPr>
        <w:t>用等内容。</w:t>
      </w:r>
    </w:p>
    <w:p w:rsidR="006C7CB0" w:rsidRPr="007E4A74" w:rsidRDefault="006C7CB0" w:rsidP="00762939">
      <w:pPr>
        <w:spacing w:line="360" w:lineRule="auto"/>
        <w:ind w:firstLineChars="200" w:firstLine="640"/>
        <w:jc w:val="left"/>
        <w:rPr>
          <w:rFonts w:ascii="仿宋_GB2312" w:eastAsia="仿宋_GB2312" w:hAnsi="仿宋" w:cs="Calibri"/>
          <w:sz w:val="32"/>
          <w:szCs w:val="32"/>
        </w:rPr>
      </w:pPr>
      <w:r w:rsidRPr="007E4A74">
        <w:rPr>
          <w:rFonts w:ascii="仿宋_GB2312" w:eastAsia="仿宋_GB2312" w:hAnsi="仿宋" w:cs="Calibri" w:hint="eastAsia"/>
          <w:sz w:val="32"/>
          <w:szCs w:val="32"/>
        </w:rPr>
        <w:t>未签订接入协议的排水户，应该通过自建设施或者委托处置</w:t>
      </w:r>
      <w:r w:rsidR="00243C52" w:rsidRPr="007E4A74">
        <w:rPr>
          <w:rFonts w:ascii="仿宋_GB2312" w:eastAsia="仿宋_GB2312" w:hAnsi="仿宋" w:cs="Calibri" w:hint="eastAsia"/>
          <w:sz w:val="32"/>
          <w:szCs w:val="32"/>
        </w:rPr>
        <w:t>等方式处理污水，不得将生产经营活动产生的污水排入集中处理设施，不得向环境排放超过国家和省市规定的排放标准的污水。</w:t>
      </w:r>
    </w:p>
    <w:p w:rsidR="008202A2" w:rsidRPr="00D237B1" w:rsidRDefault="008202A2" w:rsidP="00F7422B">
      <w:pPr>
        <w:jc w:val="center"/>
        <w:rPr>
          <w:b/>
          <w:sz w:val="32"/>
          <w:szCs w:val="36"/>
        </w:rPr>
      </w:pPr>
      <w:r w:rsidRPr="00D237B1">
        <w:rPr>
          <w:rFonts w:hint="eastAsia"/>
          <w:b/>
          <w:sz w:val="32"/>
          <w:szCs w:val="36"/>
        </w:rPr>
        <w:t>第三章</w:t>
      </w:r>
      <w:r w:rsidRPr="00D237B1">
        <w:rPr>
          <w:rFonts w:hint="eastAsia"/>
          <w:b/>
          <w:sz w:val="32"/>
          <w:szCs w:val="36"/>
        </w:rPr>
        <w:t xml:space="preserve">  </w:t>
      </w:r>
      <w:r w:rsidR="00F7422B" w:rsidRPr="00D237B1">
        <w:rPr>
          <w:rFonts w:hint="eastAsia"/>
          <w:b/>
          <w:sz w:val="32"/>
          <w:szCs w:val="36"/>
        </w:rPr>
        <w:t>建设管理</w:t>
      </w:r>
    </w:p>
    <w:p w:rsidR="00F37375" w:rsidRPr="007E211F" w:rsidRDefault="00D61807" w:rsidP="00A51790">
      <w:pPr>
        <w:rPr>
          <w:rFonts w:ascii="仿宋_GB2312" w:eastAsia="仿宋_GB2312" w:hAnsi="仿宋" w:cs="Calibri"/>
          <w:sz w:val="32"/>
          <w:szCs w:val="32"/>
        </w:rPr>
      </w:pPr>
      <w:r w:rsidRPr="007E211F">
        <w:rPr>
          <w:rFonts w:ascii="黑体" w:eastAsia="黑体" w:hAnsi="黑体" w:cs="黑体" w:hint="eastAsia"/>
          <w:sz w:val="32"/>
          <w:szCs w:val="32"/>
        </w:rPr>
        <w:t>第</w:t>
      </w:r>
      <w:r w:rsidR="00687128">
        <w:rPr>
          <w:rFonts w:ascii="黑体" w:eastAsia="黑体" w:hAnsi="黑体" w:cs="黑体" w:hint="eastAsia"/>
          <w:sz w:val="32"/>
          <w:szCs w:val="32"/>
        </w:rPr>
        <w:t>九</w:t>
      </w:r>
      <w:r w:rsidRPr="007E211F">
        <w:rPr>
          <w:rFonts w:ascii="黑体" w:eastAsia="黑体" w:hAnsi="黑体" w:cs="黑体" w:hint="eastAsia"/>
          <w:sz w:val="32"/>
          <w:szCs w:val="32"/>
        </w:rPr>
        <w:t xml:space="preserve">条 </w:t>
      </w:r>
      <w:r w:rsidRPr="007E211F">
        <w:rPr>
          <w:rFonts w:ascii="仿宋_GB2312" w:eastAsia="仿宋_GB2312" w:hAnsi="仿宋" w:cs="Calibri" w:hint="eastAsia"/>
          <w:sz w:val="32"/>
          <w:szCs w:val="32"/>
        </w:rPr>
        <w:t>各乡镇人民政府（街道办事处）</w:t>
      </w:r>
      <w:r w:rsidR="00C76602" w:rsidRPr="007E211F">
        <w:rPr>
          <w:rFonts w:ascii="仿宋_GB2312" w:eastAsia="仿宋_GB2312" w:hAnsi="仿宋" w:cs="Calibri" w:hint="eastAsia"/>
          <w:sz w:val="32"/>
          <w:szCs w:val="32"/>
        </w:rPr>
        <w:t>是建设工程项目实施主体，根据农村生活污水治理专项规划和本辖区实际需求，将辖区内下</w:t>
      </w:r>
      <w:r w:rsidR="00251D51" w:rsidRPr="007E211F">
        <w:rPr>
          <w:rFonts w:ascii="仿宋_GB2312" w:eastAsia="仿宋_GB2312" w:hAnsi="仿宋" w:cs="Calibri" w:hint="eastAsia"/>
          <w:sz w:val="32"/>
          <w:szCs w:val="32"/>
        </w:rPr>
        <w:t>一年实施建设改造年度计划及时报送区住建</w:t>
      </w:r>
      <w:r w:rsidR="00251D51" w:rsidRPr="007E211F">
        <w:rPr>
          <w:rFonts w:ascii="仿宋_GB2312" w:eastAsia="仿宋_GB2312" w:hAnsi="仿宋" w:cs="Calibri" w:hint="eastAsia"/>
          <w:sz w:val="32"/>
          <w:szCs w:val="32"/>
        </w:rPr>
        <w:lastRenderedPageBreak/>
        <w:t>局</w:t>
      </w:r>
      <w:r w:rsidRPr="007E211F">
        <w:rPr>
          <w:rFonts w:ascii="仿宋_GB2312" w:eastAsia="仿宋_GB2312" w:hAnsi="仿宋" w:cs="Calibri" w:hint="eastAsia"/>
          <w:sz w:val="32"/>
          <w:szCs w:val="32"/>
        </w:rPr>
        <w:t>。</w:t>
      </w:r>
      <w:r w:rsidR="00251D51" w:rsidRPr="007E211F">
        <w:rPr>
          <w:rFonts w:ascii="仿宋_GB2312" w:eastAsia="仿宋_GB2312" w:hAnsi="仿宋" w:cs="Calibri" w:hint="eastAsia"/>
          <w:sz w:val="32"/>
          <w:szCs w:val="32"/>
        </w:rPr>
        <w:t>处理能力不符合实际需求、出水水质不达标或者出现损坏、老化等情形的污水处理设施的更新改造</w:t>
      </w:r>
      <w:r w:rsidR="000231A7" w:rsidRPr="007E211F">
        <w:rPr>
          <w:rFonts w:ascii="仿宋_GB2312" w:eastAsia="仿宋_GB2312" w:hAnsi="仿宋" w:cs="Calibri" w:hint="eastAsia"/>
          <w:sz w:val="32"/>
          <w:szCs w:val="32"/>
        </w:rPr>
        <w:t>，应当纳入</w:t>
      </w:r>
      <w:r w:rsidR="00AA1235" w:rsidRPr="007E211F">
        <w:rPr>
          <w:rFonts w:ascii="仿宋_GB2312" w:eastAsia="仿宋_GB2312" w:hAnsi="仿宋" w:cs="Calibri" w:hint="eastAsia"/>
          <w:sz w:val="32"/>
          <w:szCs w:val="32"/>
        </w:rPr>
        <w:t>本辖区</w:t>
      </w:r>
      <w:r w:rsidR="000231A7" w:rsidRPr="007E211F">
        <w:rPr>
          <w:rFonts w:ascii="仿宋_GB2312" w:eastAsia="仿宋_GB2312" w:hAnsi="仿宋" w:cs="Calibri" w:hint="eastAsia"/>
          <w:sz w:val="32"/>
          <w:szCs w:val="32"/>
        </w:rPr>
        <w:t>农村生活污水治理</w:t>
      </w:r>
      <w:r w:rsidR="00AA1235" w:rsidRPr="007E211F">
        <w:rPr>
          <w:rFonts w:ascii="仿宋_GB2312" w:eastAsia="仿宋_GB2312" w:hAnsi="仿宋" w:cs="Calibri" w:hint="eastAsia"/>
          <w:sz w:val="32"/>
          <w:szCs w:val="32"/>
        </w:rPr>
        <w:t>年度计划。</w:t>
      </w:r>
    </w:p>
    <w:p w:rsidR="00F37375" w:rsidRDefault="00F37375" w:rsidP="00A51790">
      <w:pPr>
        <w:rPr>
          <w:rFonts w:ascii="仿宋_GB2312" w:eastAsia="仿宋_GB2312" w:hAnsi="仿宋" w:cs="Calibri"/>
          <w:sz w:val="32"/>
          <w:szCs w:val="32"/>
        </w:rPr>
      </w:pPr>
      <w:r w:rsidRPr="00A51790">
        <w:rPr>
          <w:rFonts w:ascii="黑体" w:eastAsia="黑体" w:hAnsi="黑体" w:cs="黑体" w:hint="eastAsia"/>
          <w:sz w:val="32"/>
          <w:szCs w:val="32"/>
        </w:rPr>
        <w:t>第十条</w:t>
      </w:r>
      <w:r>
        <w:rPr>
          <w:rFonts w:ascii="黑体" w:eastAsia="黑体" w:hAnsi="黑体" w:cs="黑体" w:hint="eastAsia"/>
          <w:sz w:val="32"/>
          <w:szCs w:val="32"/>
        </w:rPr>
        <w:t xml:space="preserve"> </w:t>
      </w:r>
      <w:r w:rsidRPr="00E25D56">
        <w:rPr>
          <w:rFonts w:ascii="仿宋_GB2312" w:eastAsia="仿宋_GB2312" w:hAnsi="仿宋" w:cs="Calibri" w:hint="eastAsia"/>
          <w:sz w:val="32"/>
          <w:szCs w:val="32"/>
        </w:rPr>
        <w:t>农村建设</w:t>
      </w:r>
      <w:r w:rsidR="00E25D56" w:rsidRPr="00E25D56">
        <w:rPr>
          <w:rFonts w:ascii="仿宋_GB2312" w:eastAsia="仿宋_GB2312" w:hAnsi="仿宋" w:cs="Calibri" w:hint="eastAsia"/>
          <w:sz w:val="32"/>
          <w:szCs w:val="32"/>
        </w:rPr>
        <w:t>应当按照</w:t>
      </w:r>
      <w:r w:rsidR="00E25D56">
        <w:rPr>
          <w:rFonts w:ascii="仿宋_GB2312" w:eastAsia="仿宋_GB2312" w:hAnsi="仿宋" w:cs="Calibri" w:hint="eastAsia"/>
          <w:sz w:val="32"/>
          <w:szCs w:val="32"/>
        </w:rPr>
        <w:t>村庄布点规划和农村生活污水治理专项规划的要求，配套建设改造污水处理设施或者预留污水处理设施的建设改造用地。预留的污水处理设施建设改造用地未经法定审批程序，不得改变用途。</w:t>
      </w:r>
    </w:p>
    <w:p w:rsidR="00E25D56" w:rsidRDefault="002A7BCC" w:rsidP="00A51790">
      <w:pPr>
        <w:rPr>
          <w:rFonts w:ascii="仿宋_GB2312" w:eastAsia="仿宋_GB2312" w:hAnsi="仿宋" w:cs="Calibri"/>
          <w:sz w:val="32"/>
          <w:szCs w:val="32"/>
        </w:rPr>
      </w:pPr>
      <w:r w:rsidRPr="002A7BCC">
        <w:rPr>
          <w:rFonts w:ascii="黑体" w:eastAsia="黑体" w:hAnsi="黑体" w:cs="黑体" w:hint="eastAsia"/>
          <w:sz w:val="32"/>
          <w:szCs w:val="32"/>
        </w:rPr>
        <w:t>第十</w:t>
      </w:r>
      <w:r w:rsidR="00F657D0">
        <w:rPr>
          <w:rFonts w:ascii="黑体" w:eastAsia="黑体" w:hAnsi="黑体" w:cs="黑体" w:hint="eastAsia"/>
          <w:sz w:val="32"/>
          <w:szCs w:val="32"/>
        </w:rPr>
        <w:t>一</w:t>
      </w:r>
      <w:r w:rsidRPr="002A7BCC">
        <w:rPr>
          <w:rFonts w:ascii="黑体" w:eastAsia="黑体" w:hAnsi="黑体" w:cs="黑体" w:hint="eastAsia"/>
          <w:sz w:val="32"/>
          <w:szCs w:val="32"/>
        </w:rPr>
        <w:t>条</w:t>
      </w:r>
      <w:r>
        <w:rPr>
          <w:rFonts w:ascii="黑体" w:eastAsia="黑体" w:hAnsi="黑体" w:cs="黑体" w:hint="eastAsia"/>
          <w:sz w:val="32"/>
          <w:szCs w:val="32"/>
        </w:rPr>
        <w:t xml:space="preserve"> </w:t>
      </w:r>
      <w:r w:rsidRPr="002A7BCC">
        <w:rPr>
          <w:rFonts w:ascii="仿宋_GB2312" w:eastAsia="仿宋_GB2312" w:hAnsi="仿宋" w:cs="Calibri" w:hint="eastAsia"/>
          <w:sz w:val="32"/>
          <w:szCs w:val="32"/>
        </w:rPr>
        <w:t>农村道路和</w:t>
      </w:r>
      <w:r>
        <w:rPr>
          <w:rFonts w:ascii="仿宋_GB2312" w:eastAsia="仿宋_GB2312" w:hAnsi="仿宋" w:cs="Calibri" w:hint="eastAsia"/>
          <w:sz w:val="32"/>
          <w:szCs w:val="32"/>
        </w:rPr>
        <w:t>连片住宅建设，应当按照农村生活污水治理专项规划的要求，同步建设相应的接纳、输送农村生活污水的管网等设施，并同步投入使用。</w:t>
      </w:r>
    </w:p>
    <w:p w:rsidR="002A7BCC" w:rsidRDefault="002A7BCC" w:rsidP="002A7BCC">
      <w:pPr>
        <w:rPr>
          <w:rFonts w:ascii="仿宋_GB2312" w:eastAsia="仿宋_GB2312" w:hAnsi="仿宋" w:cs="Calibri"/>
          <w:sz w:val="32"/>
          <w:szCs w:val="32"/>
        </w:rPr>
      </w:pPr>
      <w:r w:rsidRPr="00736D1F">
        <w:rPr>
          <w:rFonts w:ascii="黑体" w:eastAsia="黑体" w:hAnsi="黑体" w:cs="黑体" w:hint="eastAsia"/>
          <w:sz w:val="32"/>
          <w:szCs w:val="32"/>
        </w:rPr>
        <w:t>第</w:t>
      </w:r>
      <w:r w:rsidR="00186F59" w:rsidRPr="00736D1F">
        <w:rPr>
          <w:rFonts w:ascii="黑体" w:eastAsia="黑体" w:hAnsi="黑体" w:cs="黑体" w:hint="eastAsia"/>
          <w:sz w:val="32"/>
          <w:szCs w:val="32"/>
        </w:rPr>
        <w:t>十</w:t>
      </w:r>
      <w:r w:rsidR="00586AB1" w:rsidRPr="00736D1F">
        <w:rPr>
          <w:rFonts w:ascii="黑体" w:eastAsia="黑体" w:hAnsi="黑体" w:cs="黑体" w:hint="eastAsia"/>
          <w:sz w:val="32"/>
          <w:szCs w:val="32"/>
        </w:rPr>
        <w:t>二</w:t>
      </w:r>
      <w:r w:rsidRPr="00736D1F">
        <w:rPr>
          <w:rFonts w:ascii="黑体" w:eastAsia="黑体" w:hAnsi="黑体" w:cs="黑体" w:hint="eastAsia"/>
          <w:sz w:val="32"/>
          <w:szCs w:val="32"/>
        </w:rPr>
        <w:t>条</w:t>
      </w:r>
      <w:r w:rsidRPr="007D5A29">
        <w:rPr>
          <w:rFonts w:ascii="仿宋_GB2312" w:eastAsia="仿宋_GB2312" w:hAnsi="仿宋" w:cs="Calibri" w:hint="eastAsia"/>
          <w:sz w:val="32"/>
          <w:szCs w:val="32"/>
        </w:rPr>
        <w:t xml:space="preserve"> 任何单位或者个人在</w:t>
      </w:r>
      <w:r>
        <w:rPr>
          <w:rFonts w:ascii="仿宋_GB2312" w:eastAsia="仿宋_GB2312" w:hAnsi="仿宋" w:cs="Calibri" w:hint="eastAsia"/>
          <w:sz w:val="32"/>
          <w:szCs w:val="32"/>
        </w:rPr>
        <w:t>本区</w:t>
      </w:r>
      <w:r w:rsidR="009041BB">
        <w:rPr>
          <w:rFonts w:ascii="仿宋_GB2312" w:eastAsia="仿宋_GB2312" w:hAnsi="仿宋" w:cs="Calibri" w:hint="eastAsia"/>
          <w:sz w:val="32"/>
          <w:szCs w:val="32"/>
        </w:rPr>
        <w:t>范围</w:t>
      </w:r>
      <w:r w:rsidRPr="007E4A74">
        <w:rPr>
          <w:rFonts w:ascii="仿宋_GB2312" w:eastAsia="仿宋_GB2312" w:hAnsi="仿宋" w:cs="Calibri" w:hint="eastAsia"/>
          <w:sz w:val="32"/>
          <w:szCs w:val="32"/>
        </w:rPr>
        <w:t>内新建、改建、扩建房屋的，应当按照雨污分流的要求同时建设配套的污水处理设施。污水处理设备、工艺与材料应当符合国家和省市相关标准。</w:t>
      </w:r>
    </w:p>
    <w:p w:rsidR="009041BB" w:rsidRPr="007E4A74" w:rsidRDefault="005E1A62" w:rsidP="002A7BCC">
      <w:pPr>
        <w:rPr>
          <w:rFonts w:ascii="仿宋_GB2312" w:eastAsia="仿宋_GB2312" w:hAnsi="仿宋" w:cs="Calibri"/>
          <w:sz w:val="32"/>
          <w:szCs w:val="32"/>
        </w:rPr>
      </w:pPr>
      <w:r>
        <w:rPr>
          <w:rFonts w:ascii="仿宋_GB2312" w:eastAsia="仿宋_GB2312" w:hAnsi="仿宋" w:cs="Calibri" w:hint="eastAsia"/>
          <w:sz w:val="32"/>
          <w:szCs w:val="32"/>
        </w:rPr>
        <w:t xml:space="preserve">   </w:t>
      </w:r>
      <w:r w:rsidR="009041BB">
        <w:rPr>
          <w:rFonts w:ascii="仿宋_GB2312" w:eastAsia="仿宋_GB2312" w:hAnsi="仿宋" w:cs="Calibri" w:hint="eastAsia"/>
          <w:sz w:val="32"/>
          <w:szCs w:val="32"/>
        </w:rPr>
        <w:t>村民以及其他向污水处理设施排放污水的单位和个人负责户内处理设施建设</w:t>
      </w:r>
      <w:r>
        <w:rPr>
          <w:rFonts w:ascii="仿宋_GB2312" w:eastAsia="仿宋_GB2312" w:hAnsi="仿宋" w:cs="Calibri" w:hint="eastAsia"/>
          <w:sz w:val="32"/>
          <w:szCs w:val="32"/>
        </w:rPr>
        <w:t>。乡镇人民政府（街道办事处）负责公共处理设施建设，并加强对户内处理设施建设的指导。</w:t>
      </w:r>
    </w:p>
    <w:p w:rsidR="00C656F9" w:rsidRDefault="00D61807" w:rsidP="00A51790">
      <w:pPr>
        <w:rPr>
          <w:rFonts w:ascii="仿宋_GB2312" w:eastAsia="仿宋_GB2312" w:hAnsi="仿宋" w:cs="Calibri"/>
          <w:sz w:val="32"/>
          <w:szCs w:val="32"/>
        </w:rPr>
      </w:pPr>
      <w:r w:rsidRPr="00A51790">
        <w:rPr>
          <w:rFonts w:ascii="黑体" w:eastAsia="黑体" w:hAnsi="黑体" w:cs="黑体" w:hint="eastAsia"/>
          <w:sz w:val="32"/>
          <w:szCs w:val="32"/>
        </w:rPr>
        <w:t>第十</w:t>
      </w:r>
      <w:r w:rsidR="005923E4">
        <w:rPr>
          <w:rFonts w:ascii="黑体" w:eastAsia="黑体" w:hAnsi="黑体" w:cs="黑体" w:hint="eastAsia"/>
          <w:sz w:val="32"/>
          <w:szCs w:val="32"/>
        </w:rPr>
        <w:t>三</w:t>
      </w:r>
      <w:r w:rsidRPr="00A51790">
        <w:rPr>
          <w:rFonts w:ascii="黑体" w:eastAsia="黑体" w:hAnsi="黑体" w:cs="黑体" w:hint="eastAsia"/>
          <w:sz w:val="32"/>
          <w:szCs w:val="32"/>
        </w:rPr>
        <w:t xml:space="preserve">条 </w:t>
      </w:r>
      <w:r w:rsidR="00087734" w:rsidRPr="00A51790">
        <w:rPr>
          <w:rFonts w:ascii="仿宋_GB2312" w:eastAsia="仿宋_GB2312" w:hAnsi="仿宋" w:cs="Calibri" w:hint="eastAsia"/>
          <w:sz w:val="32"/>
          <w:szCs w:val="32"/>
        </w:rPr>
        <w:t>各乡镇人民政府（街道办事处）</w:t>
      </w:r>
      <w:r w:rsidR="0036240C" w:rsidRPr="00A51790">
        <w:rPr>
          <w:rFonts w:ascii="仿宋_GB2312" w:eastAsia="仿宋_GB2312" w:hAnsi="仿宋" w:cs="Calibri" w:hint="eastAsia"/>
          <w:sz w:val="32"/>
          <w:szCs w:val="32"/>
        </w:rPr>
        <w:t>落实人员实行施工全过程监管，明确管理范围和职责；建立健全农村生活污水处理设施建设工程日常管理制度；确保工程质量，做到安全文明施工；做好农村生活污水处理设施建设工程各类</w:t>
      </w:r>
      <w:r w:rsidR="00673979">
        <w:rPr>
          <w:rFonts w:ascii="仿宋_GB2312" w:eastAsia="仿宋_GB2312" w:hAnsi="仿宋" w:cs="Calibri" w:hint="eastAsia"/>
          <w:sz w:val="32"/>
          <w:szCs w:val="32"/>
        </w:rPr>
        <w:t>档案</w:t>
      </w:r>
      <w:r w:rsidR="0036240C" w:rsidRPr="00A51790">
        <w:rPr>
          <w:rFonts w:ascii="仿宋_GB2312" w:eastAsia="仿宋_GB2312" w:hAnsi="仿宋" w:cs="Calibri" w:hint="eastAsia"/>
          <w:sz w:val="32"/>
          <w:szCs w:val="32"/>
        </w:rPr>
        <w:t>资料。</w:t>
      </w:r>
    </w:p>
    <w:p w:rsidR="00AE64DB" w:rsidRDefault="00AE64DB" w:rsidP="00AE64DB">
      <w:pPr>
        <w:rPr>
          <w:rFonts w:ascii="仿宋_GB2312" w:eastAsia="仿宋_GB2312" w:hAnsi="仿宋" w:cs="Calibri"/>
          <w:sz w:val="32"/>
          <w:szCs w:val="32"/>
        </w:rPr>
      </w:pPr>
      <w:r w:rsidRPr="00736D1F">
        <w:rPr>
          <w:rFonts w:ascii="黑体" w:eastAsia="黑体" w:hAnsi="黑体" w:cs="黑体" w:hint="eastAsia"/>
          <w:sz w:val="32"/>
          <w:szCs w:val="32"/>
        </w:rPr>
        <w:lastRenderedPageBreak/>
        <w:t>第</w:t>
      </w:r>
      <w:r w:rsidR="003D3209" w:rsidRPr="00736D1F">
        <w:rPr>
          <w:rFonts w:ascii="黑体" w:eastAsia="黑体" w:hAnsi="黑体" w:cs="黑体" w:hint="eastAsia"/>
          <w:sz w:val="32"/>
          <w:szCs w:val="32"/>
        </w:rPr>
        <w:t>十</w:t>
      </w:r>
      <w:r w:rsidR="00FF4A8A" w:rsidRPr="00736D1F">
        <w:rPr>
          <w:rFonts w:ascii="黑体" w:eastAsia="黑体" w:hAnsi="黑体" w:cs="黑体" w:hint="eastAsia"/>
          <w:sz w:val="32"/>
          <w:szCs w:val="32"/>
        </w:rPr>
        <w:t>四</w:t>
      </w:r>
      <w:r w:rsidRPr="00736D1F">
        <w:rPr>
          <w:rFonts w:ascii="黑体" w:eastAsia="黑体" w:hAnsi="黑体" w:cs="黑体" w:hint="eastAsia"/>
          <w:sz w:val="32"/>
          <w:szCs w:val="32"/>
        </w:rPr>
        <w:t>条</w:t>
      </w:r>
      <w:r>
        <w:rPr>
          <w:rFonts w:ascii="仿宋_GB2312" w:eastAsia="仿宋_GB2312" w:hAnsi="仿宋" w:cs="Calibri" w:hint="eastAsia"/>
          <w:b/>
          <w:sz w:val="32"/>
          <w:szCs w:val="32"/>
        </w:rPr>
        <w:t xml:space="preserve"> </w:t>
      </w:r>
      <w:r w:rsidRPr="00F67ADF">
        <w:rPr>
          <w:rFonts w:ascii="仿宋_GB2312" w:eastAsia="仿宋_GB2312" w:hAnsi="仿宋" w:cs="Calibri" w:hint="eastAsia"/>
          <w:sz w:val="32"/>
          <w:szCs w:val="32"/>
        </w:rPr>
        <w:t>公共处理设施建设改造</w:t>
      </w:r>
      <w:r>
        <w:rPr>
          <w:rFonts w:ascii="仿宋_GB2312" w:eastAsia="仿宋_GB2312" w:hAnsi="仿宋" w:cs="Calibri" w:hint="eastAsia"/>
          <w:sz w:val="32"/>
          <w:szCs w:val="32"/>
        </w:rPr>
        <w:t>项目完成施工后，经三个月试运行，出水水质符合国家和省规定的排放标准的，建设单位应当按照法律、法规的规定组织竣工验收。未经验收或者经验收不合格的，不得正式投入使用。</w:t>
      </w:r>
    </w:p>
    <w:p w:rsidR="000B5EE3" w:rsidRDefault="00AF6935" w:rsidP="00AF6935">
      <w:pPr>
        <w:rPr>
          <w:rFonts w:ascii="仿宋_GB2312" w:eastAsia="仿宋_GB2312" w:hAnsi="仿宋" w:cs="Calibri"/>
          <w:sz w:val="32"/>
          <w:szCs w:val="32"/>
        </w:rPr>
      </w:pPr>
      <w:r w:rsidRPr="007E4A74">
        <w:rPr>
          <w:rFonts w:ascii="黑体" w:eastAsia="黑体" w:hAnsi="黑体" w:cs="黑体" w:hint="eastAsia"/>
          <w:sz w:val="32"/>
          <w:szCs w:val="32"/>
        </w:rPr>
        <w:t>第</w:t>
      </w:r>
      <w:r w:rsidR="00890687">
        <w:rPr>
          <w:rFonts w:ascii="黑体" w:eastAsia="黑体" w:hAnsi="黑体" w:cs="黑体" w:hint="eastAsia"/>
          <w:sz w:val="32"/>
          <w:szCs w:val="32"/>
        </w:rPr>
        <w:t>十</w:t>
      </w:r>
      <w:r w:rsidR="009A476F">
        <w:rPr>
          <w:rFonts w:ascii="黑体" w:eastAsia="黑体" w:hAnsi="黑体" w:cs="黑体" w:hint="eastAsia"/>
          <w:sz w:val="32"/>
          <w:szCs w:val="32"/>
        </w:rPr>
        <w:t>五</w:t>
      </w:r>
      <w:r w:rsidRPr="007E4A74">
        <w:rPr>
          <w:rFonts w:ascii="黑体" w:eastAsia="黑体" w:hAnsi="黑体" w:cs="黑体" w:hint="eastAsia"/>
          <w:sz w:val="32"/>
          <w:szCs w:val="32"/>
        </w:rPr>
        <w:t xml:space="preserve">条 </w:t>
      </w:r>
      <w:r w:rsidR="000B5EE3" w:rsidRPr="000B5EE3">
        <w:rPr>
          <w:rFonts w:ascii="仿宋_GB2312" w:eastAsia="仿宋_GB2312" w:hAnsi="仿宋" w:cs="Calibri" w:hint="eastAsia"/>
          <w:sz w:val="32"/>
          <w:szCs w:val="32"/>
        </w:rPr>
        <w:t>禁止从事</w:t>
      </w:r>
      <w:r w:rsidR="000B5EE3">
        <w:rPr>
          <w:rFonts w:ascii="仿宋_GB2312" w:eastAsia="仿宋_GB2312" w:hAnsi="仿宋" w:cs="Calibri" w:hint="eastAsia"/>
          <w:sz w:val="32"/>
          <w:szCs w:val="32"/>
        </w:rPr>
        <w:t>下列危及污水处理设施安全的活动：</w:t>
      </w:r>
    </w:p>
    <w:p w:rsidR="00410C9B" w:rsidRPr="00066576" w:rsidRDefault="00066576" w:rsidP="00066576">
      <w:pPr>
        <w:pStyle w:val="a8"/>
        <w:numPr>
          <w:ilvl w:val="0"/>
          <w:numId w:val="3"/>
        </w:numPr>
        <w:ind w:firstLineChars="0"/>
        <w:rPr>
          <w:rFonts w:ascii="仿宋_GB2312" w:eastAsia="仿宋_GB2312" w:hAnsi="仿宋" w:cs="Calibri"/>
          <w:sz w:val="32"/>
          <w:szCs w:val="32"/>
        </w:rPr>
      </w:pPr>
      <w:r w:rsidRPr="00066576">
        <w:rPr>
          <w:rFonts w:ascii="仿宋_GB2312" w:eastAsia="仿宋_GB2312" w:hAnsi="仿宋" w:cs="Calibri" w:hint="eastAsia"/>
          <w:sz w:val="32"/>
          <w:szCs w:val="32"/>
        </w:rPr>
        <w:t>损毁、盗窃污水处理设施；</w:t>
      </w:r>
    </w:p>
    <w:p w:rsidR="00066576" w:rsidRDefault="00061B43" w:rsidP="00066576">
      <w:pPr>
        <w:pStyle w:val="a8"/>
        <w:numPr>
          <w:ilvl w:val="0"/>
          <w:numId w:val="3"/>
        </w:numPr>
        <w:ind w:firstLineChars="0"/>
        <w:rPr>
          <w:rFonts w:ascii="仿宋_GB2312" w:eastAsia="仿宋_GB2312" w:hAnsi="仿宋" w:cs="Calibri"/>
          <w:sz w:val="32"/>
          <w:szCs w:val="32"/>
        </w:rPr>
      </w:pPr>
      <w:r>
        <w:rPr>
          <w:rFonts w:ascii="仿宋_GB2312" w:eastAsia="仿宋_GB2312" w:hAnsi="仿宋" w:cs="Calibri" w:hint="eastAsia"/>
          <w:sz w:val="32"/>
          <w:szCs w:val="32"/>
        </w:rPr>
        <w:t>穿凿、堵塞污水处理设施；</w:t>
      </w:r>
    </w:p>
    <w:p w:rsidR="00061B43" w:rsidRDefault="001C4394" w:rsidP="00066576">
      <w:pPr>
        <w:pStyle w:val="a8"/>
        <w:numPr>
          <w:ilvl w:val="0"/>
          <w:numId w:val="3"/>
        </w:numPr>
        <w:ind w:firstLineChars="0"/>
        <w:rPr>
          <w:rFonts w:ascii="仿宋_GB2312" w:eastAsia="仿宋_GB2312" w:hAnsi="仿宋" w:cs="Calibri"/>
          <w:sz w:val="32"/>
          <w:szCs w:val="32"/>
        </w:rPr>
      </w:pPr>
      <w:r>
        <w:rPr>
          <w:rFonts w:ascii="仿宋_GB2312" w:eastAsia="仿宋_GB2312" w:hAnsi="仿宋" w:cs="Calibri" w:hint="eastAsia"/>
          <w:sz w:val="32"/>
          <w:szCs w:val="32"/>
        </w:rPr>
        <w:t>向污水处理设施排放、倾倒剧毒、易燃易爆、腐蚀性废液和废渣；</w:t>
      </w:r>
    </w:p>
    <w:p w:rsidR="001C4394" w:rsidRDefault="00A2504A" w:rsidP="00066576">
      <w:pPr>
        <w:pStyle w:val="a8"/>
        <w:numPr>
          <w:ilvl w:val="0"/>
          <w:numId w:val="3"/>
        </w:numPr>
        <w:ind w:firstLineChars="0"/>
        <w:rPr>
          <w:rFonts w:ascii="仿宋_GB2312" w:eastAsia="仿宋_GB2312" w:hAnsi="仿宋" w:cs="Calibri"/>
          <w:sz w:val="32"/>
          <w:szCs w:val="32"/>
        </w:rPr>
      </w:pPr>
      <w:r>
        <w:rPr>
          <w:rFonts w:ascii="仿宋_GB2312" w:eastAsia="仿宋_GB2312" w:hAnsi="仿宋" w:cs="Calibri" w:hint="eastAsia"/>
          <w:sz w:val="32"/>
          <w:szCs w:val="32"/>
        </w:rPr>
        <w:t>向</w:t>
      </w:r>
      <w:r w:rsidR="000C720F">
        <w:rPr>
          <w:rFonts w:ascii="仿宋_GB2312" w:eastAsia="仿宋_GB2312" w:hAnsi="仿宋" w:cs="Calibri" w:hint="eastAsia"/>
          <w:sz w:val="32"/>
          <w:szCs w:val="32"/>
        </w:rPr>
        <w:t>污水处理设施排放</w:t>
      </w:r>
      <w:r w:rsidR="00DB56C6">
        <w:rPr>
          <w:rFonts w:ascii="仿宋_GB2312" w:eastAsia="仿宋_GB2312" w:hAnsi="仿宋" w:cs="Calibri" w:hint="eastAsia"/>
          <w:sz w:val="32"/>
          <w:szCs w:val="32"/>
        </w:rPr>
        <w:t>、倾倒酒糟、</w:t>
      </w:r>
      <w:r w:rsidR="00531C98">
        <w:rPr>
          <w:rFonts w:ascii="仿宋_GB2312" w:eastAsia="仿宋_GB2312" w:hAnsi="仿宋" w:cs="Calibri" w:hint="eastAsia"/>
          <w:sz w:val="32"/>
          <w:szCs w:val="32"/>
        </w:rPr>
        <w:t>豆腐渣、</w:t>
      </w:r>
      <w:proofErr w:type="gramStart"/>
      <w:r w:rsidR="00531C98">
        <w:rPr>
          <w:rFonts w:ascii="仿宋_GB2312" w:eastAsia="仿宋_GB2312" w:hAnsi="仿宋" w:cs="Calibri" w:hint="eastAsia"/>
          <w:sz w:val="32"/>
          <w:szCs w:val="32"/>
        </w:rPr>
        <w:t>蕃</w:t>
      </w:r>
      <w:proofErr w:type="gramEnd"/>
      <w:r w:rsidR="003F55DA">
        <w:rPr>
          <w:rFonts w:ascii="仿宋_GB2312" w:eastAsia="仿宋_GB2312" w:hAnsi="仿宋" w:cs="Calibri" w:hint="eastAsia"/>
          <w:sz w:val="32"/>
          <w:szCs w:val="32"/>
        </w:rPr>
        <w:t>薯粉渣等废渣；</w:t>
      </w:r>
    </w:p>
    <w:p w:rsidR="00CC6727" w:rsidRDefault="00032BC3" w:rsidP="00066576">
      <w:pPr>
        <w:pStyle w:val="a8"/>
        <w:numPr>
          <w:ilvl w:val="0"/>
          <w:numId w:val="3"/>
        </w:numPr>
        <w:ind w:firstLineChars="0"/>
        <w:rPr>
          <w:rFonts w:ascii="仿宋_GB2312" w:eastAsia="仿宋_GB2312" w:hAnsi="仿宋" w:cs="Calibri"/>
          <w:sz w:val="32"/>
          <w:szCs w:val="32"/>
        </w:rPr>
      </w:pPr>
      <w:r>
        <w:rPr>
          <w:rFonts w:ascii="仿宋_GB2312" w:eastAsia="仿宋_GB2312" w:hAnsi="仿宋" w:cs="Calibri" w:hint="eastAsia"/>
          <w:sz w:val="32"/>
          <w:szCs w:val="32"/>
        </w:rPr>
        <w:t>向污水</w:t>
      </w:r>
      <w:r w:rsidR="007B0C71">
        <w:rPr>
          <w:rFonts w:ascii="仿宋_GB2312" w:eastAsia="仿宋_GB2312" w:hAnsi="仿宋" w:cs="Calibri" w:hint="eastAsia"/>
          <w:sz w:val="32"/>
          <w:szCs w:val="32"/>
        </w:rPr>
        <w:t>处理设施</w:t>
      </w:r>
      <w:r w:rsidR="00E0334D">
        <w:rPr>
          <w:rFonts w:ascii="仿宋_GB2312" w:eastAsia="仿宋_GB2312" w:hAnsi="仿宋" w:cs="Calibri" w:hint="eastAsia"/>
          <w:sz w:val="32"/>
          <w:szCs w:val="32"/>
        </w:rPr>
        <w:t>倾倒垃圾</w:t>
      </w:r>
      <w:r w:rsidR="00D45DD8">
        <w:rPr>
          <w:rFonts w:ascii="仿宋_GB2312" w:eastAsia="仿宋_GB2312" w:hAnsi="仿宋" w:cs="Calibri" w:hint="eastAsia"/>
          <w:sz w:val="32"/>
          <w:szCs w:val="32"/>
        </w:rPr>
        <w:t>、渣土</w:t>
      </w:r>
      <w:r w:rsidR="00C342D5">
        <w:rPr>
          <w:rFonts w:ascii="仿宋_GB2312" w:eastAsia="仿宋_GB2312" w:hAnsi="仿宋" w:cs="Calibri" w:hint="eastAsia"/>
          <w:sz w:val="32"/>
          <w:szCs w:val="32"/>
        </w:rPr>
        <w:t>、施工泥浆等废弃物</w:t>
      </w:r>
      <w:r w:rsidR="00E90940">
        <w:rPr>
          <w:rFonts w:ascii="仿宋_GB2312" w:eastAsia="仿宋_GB2312" w:hAnsi="仿宋" w:cs="Calibri" w:hint="eastAsia"/>
          <w:sz w:val="32"/>
          <w:szCs w:val="32"/>
        </w:rPr>
        <w:t>；</w:t>
      </w:r>
    </w:p>
    <w:p w:rsidR="005766AB" w:rsidRDefault="00202ECC" w:rsidP="00066576">
      <w:pPr>
        <w:pStyle w:val="a8"/>
        <w:numPr>
          <w:ilvl w:val="0"/>
          <w:numId w:val="3"/>
        </w:numPr>
        <w:ind w:firstLineChars="0"/>
        <w:rPr>
          <w:rFonts w:ascii="仿宋_GB2312" w:eastAsia="仿宋_GB2312" w:hAnsi="仿宋" w:cs="Calibri"/>
          <w:sz w:val="32"/>
          <w:szCs w:val="32"/>
        </w:rPr>
      </w:pPr>
      <w:r>
        <w:rPr>
          <w:rFonts w:ascii="仿宋_GB2312" w:eastAsia="仿宋_GB2312" w:hAnsi="仿宋" w:cs="Calibri" w:hint="eastAsia"/>
          <w:sz w:val="32"/>
          <w:szCs w:val="32"/>
        </w:rPr>
        <w:t>建设占压污水处理设施</w:t>
      </w:r>
      <w:r w:rsidR="00B31B77">
        <w:rPr>
          <w:rFonts w:ascii="仿宋_GB2312" w:eastAsia="仿宋_GB2312" w:hAnsi="仿宋" w:cs="Calibri" w:hint="eastAsia"/>
          <w:sz w:val="32"/>
          <w:szCs w:val="32"/>
        </w:rPr>
        <w:t>的建筑物、构筑物或者其他设施；</w:t>
      </w:r>
    </w:p>
    <w:p w:rsidR="0094449F" w:rsidRPr="00066576" w:rsidRDefault="00EF6F37" w:rsidP="00066576">
      <w:pPr>
        <w:pStyle w:val="a8"/>
        <w:numPr>
          <w:ilvl w:val="0"/>
          <w:numId w:val="3"/>
        </w:numPr>
        <w:ind w:firstLineChars="0"/>
        <w:rPr>
          <w:rFonts w:ascii="仿宋_GB2312" w:eastAsia="仿宋_GB2312" w:hAnsi="仿宋" w:cs="Calibri"/>
          <w:sz w:val="32"/>
          <w:szCs w:val="32"/>
        </w:rPr>
      </w:pPr>
      <w:r>
        <w:rPr>
          <w:rFonts w:ascii="仿宋_GB2312" w:eastAsia="仿宋_GB2312" w:hAnsi="仿宋" w:cs="Calibri" w:hint="eastAsia"/>
          <w:sz w:val="32"/>
          <w:szCs w:val="32"/>
        </w:rPr>
        <w:t>其他危及污水处理设施安全</w:t>
      </w:r>
      <w:r w:rsidR="00BC5DDB">
        <w:rPr>
          <w:rFonts w:ascii="仿宋_GB2312" w:eastAsia="仿宋_GB2312" w:hAnsi="仿宋" w:cs="Calibri" w:hint="eastAsia"/>
          <w:sz w:val="32"/>
          <w:szCs w:val="32"/>
        </w:rPr>
        <w:t>的活动。</w:t>
      </w:r>
    </w:p>
    <w:p w:rsidR="00AF6935" w:rsidRPr="007E4A74" w:rsidRDefault="00AF6935" w:rsidP="00BC5DDB">
      <w:pPr>
        <w:ind w:firstLineChars="200" w:firstLine="640"/>
        <w:rPr>
          <w:rFonts w:ascii="仿宋_GB2312" w:eastAsia="仿宋_GB2312" w:hAnsi="仿宋" w:cs="Calibri"/>
          <w:sz w:val="32"/>
          <w:szCs w:val="32"/>
        </w:rPr>
      </w:pPr>
      <w:r w:rsidRPr="007E4A74">
        <w:rPr>
          <w:rFonts w:ascii="仿宋_GB2312" w:eastAsia="仿宋_GB2312" w:hAnsi="仿宋" w:cs="Calibri" w:hint="eastAsia"/>
          <w:sz w:val="32"/>
          <w:szCs w:val="32"/>
        </w:rPr>
        <w:t>任何单位或者个人不得擅自改建、迁移、拆除公共处理设施。确需改建、迁移、拆除公共处理设施的，应当报经乡镇人民政府（街道办事处）同意。</w:t>
      </w:r>
    </w:p>
    <w:p w:rsidR="00AF6935" w:rsidRPr="004D4C88" w:rsidRDefault="00AF6935" w:rsidP="004D4C88">
      <w:pPr>
        <w:jc w:val="center"/>
        <w:rPr>
          <w:b/>
          <w:sz w:val="32"/>
          <w:szCs w:val="36"/>
        </w:rPr>
      </w:pPr>
    </w:p>
    <w:p w:rsidR="009965E4" w:rsidRPr="004D4C88" w:rsidRDefault="003F78D2" w:rsidP="00B25B6B">
      <w:pPr>
        <w:jc w:val="center"/>
        <w:rPr>
          <w:b/>
          <w:sz w:val="32"/>
          <w:szCs w:val="36"/>
        </w:rPr>
      </w:pPr>
      <w:r w:rsidRPr="004D4C88">
        <w:rPr>
          <w:rFonts w:hint="eastAsia"/>
          <w:b/>
          <w:sz w:val="32"/>
          <w:szCs w:val="36"/>
        </w:rPr>
        <w:t>第</w:t>
      </w:r>
      <w:r w:rsidR="00417BBD" w:rsidRPr="004D4C88">
        <w:rPr>
          <w:rFonts w:hint="eastAsia"/>
          <w:b/>
          <w:sz w:val="32"/>
          <w:szCs w:val="36"/>
        </w:rPr>
        <w:t>四</w:t>
      </w:r>
      <w:r w:rsidRPr="004D4C88">
        <w:rPr>
          <w:rFonts w:hint="eastAsia"/>
          <w:b/>
          <w:sz w:val="32"/>
          <w:szCs w:val="36"/>
        </w:rPr>
        <w:t>章</w:t>
      </w:r>
      <w:r w:rsidR="004D4C88">
        <w:rPr>
          <w:rFonts w:hint="eastAsia"/>
          <w:b/>
          <w:sz w:val="32"/>
          <w:szCs w:val="36"/>
        </w:rPr>
        <w:t xml:space="preserve"> </w:t>
      </w:r>
      <w:r w:rsidR="00AE64DB" w:rsidRPr="004D4C88">
        <w:rPr>
          <w:rFonts w:hint="eastAsia"/>
          <w:b/>
          <w:sz w:val="32"/>
          <w:szCs w:val="36"/>
        </w:rPr>
        <w:t>运维管理</w:t>
      </w:r>
    </w:p>
    <w:p w:rsidR="00C76602" w:rsidRDefault="00C76602" w:rsidP="00A51790">
      <w:pPr>
        <w:rPr>
          <w:rFonts w:ascii="仿宋_GB2312" w:eastAsia="仿宋_GB2312" w:hAnsi="仿宋" w:cs="Calibri"/>
          <w:sz w:val="32"/>
          <w:szCs w:val="32"/>
        </w:rPr>
      </w:pPr>
      <w:r w:rsidRPr="007E4A74">
        <w:rPr>
          <w:rFonts w:ascii="黑体" w:eastAsia="黑体" w:hAnsi="黑体" w:cs="黑体" w:hint="eastAsia"/>
          <w:sz w:val="32"/>
          <w:szCs w:val="32"/>
        </w:rPr>
        <w:t>第十</w:t>
      </w:r>
      <w:r w:rsidR="00A61FCA">
        <w:rPr>
          <w:rFonts w:ascii="黑体" w:eastAsia="黑体" w:hAnsi="黑体" w:cs="黑体" w:hint="eastAsia"/>
          <w:sz w:val="32"/>
          <w:szCs w:val="32"/>
        </w:rPr>
        <w:t>六</w:t>
      </w:r>
      <w:r w:rsidRPr="007E4A74">
        <w:rPr>
          <w:rFonts w:ascii="黑体" w:eastAsia="黑体" w:hAnsi="黑体" w:cs="黑体" w:hint="eastAsia"/>
          <w:sz w:val="32"/>
          <w:szCs w:val="32"/>
        </w:rPr>
        <w:t xml:space="preserve">条 </w:t>
      </w:r>
      <w:r w:rsidRPr="007E4A74">
        <w:rPr>
          <w:rFonts w:ascii="仿宋_GB2312" w:eastAsia="仿宋_GB2312" w:hAnsi="仿宋" w:cs="Calibri" w:hint="eastAsia"/>
          <w:sz w:val="32"/>
          <w:szCs w:val="32"/>
        </w:rPr>
        <w:t>区住建局通过政府购买服务的方式选择具有相应能力的单位对公共处理设施进行运行维护。</w:t>
      </w:r>
    </w:p>
    <w:p w:rsidR="003127CC" w:rsidRPr="003127CC" w:rsidRDefault="0083672E" w:rsidP="00E75AEC">
      <w:pPr>
        <w:rPr>
          <w:rFonts w:ascii="仿宋_GB2312" w:eastAsia="仿宋_GB2312" w:hAnsi="仿宋" w:cs="Calibri"/>
          <w:sz w:val="32"/>
          <w:szCs w:val="32"/>
        </w:rPr>
      </w:pPr>
      <w:r w:rsidRPr="007E4A74">
        <w:rPr>
          <w:rFonts w:ascii="黑体" w:eastAsia="黑体" w:hAnsi="黑体" w:cs="黑体" w:hint="eastAsia"/>
          <w:sz w:val="32"/>
          <w:szCs w:val="32"/>
        </w:rPr>
        <w:lastRenderedPageBreak/>
        <w:t>第十</w:t>
      </w:r>
      <w:r w:rsidR="00496F26">
        <w:rPr>
          <w:rFonts w:ascii="黑体" w:eastAsia="黑体" w:hAnsi="黑体" w:cs="黑体" w:hint="eastAsia"/>
          <w:sz w:val="32"/>
          <w:szCs w:val="32"/>
        </w:rPr>
        <w:t>七</w:t>
      </w:r>
      <w:r w:rsidRPr="007E4A74">
        <w:rPr>
          <w:rFonts w:ascii="黑体" w:eastAsia="黑体" w:hAnsi="黑体" w:cs="黑体" w:hint="eastAsia"/>
          <w:sz w:val="32"/>
          <w:szCs w:val="32"/>
        </w:rPr>
        <w:t>条</w:t>
      </w:r>
      <w:r w:rsidR="00A54D02">
        <w:rPr>
          <w:rFonts w:ascii="黑体" w:eastAsia="黑体" w:hAnsi="黑体" w:cs="黑体" w:hint="eastAsia"/>
          <w:sz w:val="32"/>
          <w:szCs w:val="32"/>
        </w:rPr>
        <w:t xml:space="preserve"> </w:t>
      </w:r>
      <w:r w:rsidR="003127CC" w:rsidRPr="007E4A74">
        <w:rPr>
          <w:rFonts w:ascii="仿宋_GB2312" w:eastAsia="仿宋_GB2312" w:hAnsi="仿宋" w:cs="Calibri" w:hint="eastAsia"/>
          <w:sz w:val="32"/>
          <w:szCs w:val="32"/>
        </w:rPr>
        <w:t>农村生活污水处理设施运</w:t>
      </w:r>
      <w:proofErr w:type="gramStart"/>
      <w:r w:rsidR="003127CC" w:rsidRPr="007E4A74">
        <w:rPr>
          <w:rFonts w:ascii="仿宋_GB2312" w:eastAsia="仿宋_GB2312" w:hAnsi="仿宋" w:cs="Calibri" w:hint="eastAsia"/>
          <w:sz w:val="32"/>
          <w:szCs w:val="32"/>
        </w:rPr>
        <w:t>维单位</w:t>
      </w:r>
      <w:proofErr w:type="gramEnd"/>
      <w:r w:rsidR="003127CC" w:rsidRPr="007E4A74">
        <w:rPr>
          <w:rFonts w:ascii="仿宋_GB2312" w:eastAsia="仿宋_GB2312" w:hAnsi="仿宋" w:cs="Calibri" w:hint="eastAsia"/>
          <w:sz w:val="32"/>
          <w:szCs w:val="32"/>
        </w:rPr>
        <w:t>应当建立完善的运</w:t>
      </w:r>
      <w:proofErr w:type="gramStart"/>
      <w:r w:rsidR="003127CC" w:rsidRPr="007E4A74">
        <w:rPr>
          <w:rFonts w:ascii="仿宋_GB2312" w:eastAsia="仿宋_GB2312" w:hAnsi="仿宋" w:cs="Calibri" w:hint="eastAsia"/>
          <w:sz w:val="32"/>
          <w:szCs w:val="32"/>
        </w:rPr>
        <w:t>维管理</w:t>
      </w:r>
      <w:proofErr w:type="gramEnd"/>
      <w:r w:rsidR="003127CC" w:rsidRPr="007E4A74">
        <w:rPr>
          <w:rFonts w:ascii="仿宋_GB2312" w:eastAsia="仿宋_GB2312" w:hAnsi="仿宋" w:cs="Calibri" w:hint="eastAsia"/>
          <w:sz w:val="32"/>
          <w:szCs w:val="32"/>
        </w:rPr>
        <w:t>制度，积极完成有关部门布置的各项工作任务。</w:t>
      </w:r>
    </w:p>
    <w:p w:rsidR="00D869EC" w:rsidRDefault="0036240C" w:rsidP="00A51790">
      <w:pPr>
        <w:rPr>
          <w:rFonts w:ascii="仿宋_GB2312" w:eastAsia="仿宋_GB2312" w:hAnsi="仿宋" w:cs="Calibri"/>
          <w:sz w:val="32"/>
          <w:szCs w:val="32"/>
        </w:rPr>
      </w:pPr>
      <w:r w:rsidRPr="00A51790">
        <w:rPr>
          <w:rFonts w:ascii="黑体" w:eastAsia="黑体" w:hAnsi="黑体" w:cs="黑体" w:hint="eastAsia"/>
          <w:sz w:val="32"/>
          <w:szCs w:val="32"/>
        </w:rPr>
        <w:t>第十</w:t>
      </w:r>
      <w:r w:rsidR="00DD35DE">
        <w:rPr>
          <w:rFonts w:ascii="黑体" w:eastAsia="黑体" w:hAnsi="黑体" w:cs="黑体" w:hint="eastAsia"/>
          <w:sz w:val="32"/>
          <w:szCs w:val="32"/>
        </w:rPr>
        <w:t>八</w:t>
      </w:r>
      <w:r w:rsidRPr="00A51790">
        <w:rPr>
          <w:rFonts w:ascii="黑体" w:eastAsia="黑体" w:hAnsi="黑体" w:cs="黑体" w:hint="eastAsia"/>
          <w:sz w:val="32"/>
          <w:szCs w:val="32"/>
        </w:rPr>
        <w:t>条</w:t>
      </w:r>
      <w:r w:rsidR="00A51790">
        <w:rPr>
          <w:rFonts w:ascii="黑体" w:eastAsia="黑体" w:hAnsi="黑体" w:cs="黑体" w:hint="eastAsia"/>
          <w:sz w:val="32"/>
          <w:szCs w:val="32"/>
        </w:rPr>
        <w:t xml:space="preserve"> </w:t>
      </w:r>
      <w:r w:rsidRPr="00A51790">
        <w:rPr>
          <w:rFonts w:ascii="仿宋_GB2312" w:eastAsia="仿宋_GB2312" w:hAnsi="仿宋" w:cs="Calibri" w:hint="eastAsia"/>
          <w:sz w:val="32"/>
          <w:szCs w:val="32"/>
        </w:rPr>
        <w:t>运</w:t>
      </w:r>
      <w:proofErr w:type="gramStart"/>
      <w:r w:rsidRPr="00A51790">
        <w:rPr>
          <w:rFonts w:ascii="仿宋_GB2312" w:eastAsia="仿宋_GB2312" w:hAnsi="仿宋" w:cs="Calibri" w:hint="eastAsia"/>
          <w:sz w:val="32"/>
          <w:szCs w:val="32"/>
        </w:rPr>
        <w:t>维单位</w:t>
      </w:r>
      <w:proofErr w:type="gramEnd"/>
      <w:r w:rsidRPr="00A51790">
        <w:rPr>
          <w:rFonts w:ascii="仿宋_GB2312" w:eastAsia="仿宋_GB2312" w:hAnsi="仿宋" w:cs="Calibri" w:hint="eastAsia"/>
          <w:sz w:val="32"/>
          <w:szCs w:val="32"/>
        </w:rPr>
        <w:t>应当依照法律、法规和运行维护服务合同约定，对公共处理设施进行日常巡查、养护，及时处理设施故障，清理、处置污水处理产生的垃圾和污泥，保证公共处理设施正常运行。</w:t>
      </w:r>
    </w:p>
    <w:p w:rsidR="00036C4C" w:rsidRPr="00036C4C" w:rsidRDefault="00036C4C" w:rsidP="00F003AA">
      <w:pPr>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运</w:t>
      </w:r>
      <w:proofErr w:type="gramStart"/>
      <w:r>
        <w:rPr>
          <w:rFonts w:ascii="仿宋_GB2312" w:eastAsia="仿宋_GB2312" w:hAnsi="仿宋" w:cs="Calibri" w:hint="eastAsia"/>
          <w:sz w:val="32"/>
          <w:szCs w:val="32"/>
        </w:rPr>
        <w:t>维单位</w:t>
      </w:r>
      <w:proofErr w:type="gramEnd"/>
      <w:r>
        <w:rPr>
          <w:rFonts w:ascii="仿宋_GB2312" w:eastAsia="仿宋_GB2312" w:hAnsi="仿宋" w:cs="Calibri" w:hint="eastAsia"/>
          <w:sz w:val="32"/>
          <w:szCs w:val="32"/>
        </w:rPr>
        <w:t>应当在村内适当位置公示运行维护范围、标准、巡查时间、工作人员及其联系电话、责任人监督电话等内容，接受社会监督。</w:t>
      </w:r>
    </w:p>
    <w:p w:rsidR="001A6F2E" w:rsidRDefault="0036240C">
      <w:pPr>
        <w:rPr>
          <w:rFonts w:ascii="仿宋_GB2312" w:eastAsia="仿宋_GB2312" w:hAnsi="仿宋" w:cs="Calibri"/>
          <w:sz w:val="32"/>
          <w:szCs w:val="32"/>
        </w:rPr>
      </w:pPr>
      <w:r w:rsidRPr="007E4A74">
        <w:rPr>
          <w:rFonts w:ascii="黑体" w:eastAsia="黑体" w:hAnsi="黑体" w:cs="黑体" w:hint="eastAsia"/>
          <w:sz w:val="32"/>
          <w:szCs w:val="32"/>
        </w:rPr>
        <w:t>第十</w:t>
      </w:r>
      <w:r w:rsidR="00740AEC">
        <w:rPr>
          <w:rFonts w:ascii="黑体" w:eastAsia="黑体" w:hAnsi="黑体" w:cs="黑体" w:hint="eastAsia"/>
          <w:sz w:val="32"/>
          <w:szCs w:val="32"/>
        </w:rPr>
        <w:t>九</w:t>
      </w:r>
      <w:r w:rsidRPr="007E4A74">
        <w:rPr>
          <w:rFonts w:ascii="黑体" w:eastAsia="黑体" w:hAnsi="黑体" w:cs="黑体" w:hint="eastAsia"/>
          <w:sz w:val="32"/>
          <w:szCs w:val="32"/>
        </w:rPr>
        <w:t xml:space="preserve">条 </w:t>
      </w:r>
      <w:r w:rsidRPr="00A51790">
        <w:rPr>
          <w:rFonts w:ascii="仿宋_GB2312" w:eastAsia="仿宋_GB2312" w:hAnsi="仿宋" w:cs="Calibri" w:hint="eastAsia"/>
          <w:sz w:val="32"/>
          <w:szCs w:val="32"/>
        </w:rPr>
        <w:t>运</w:t>
      </w:r>
      <w:proofErr w:type="gramStart"/>
      <w:r w:rsidRPr="00A51790">
        <w:rPr>
          <w:rFonts w:ascii="仿宋_GB2312" w:eastAsia="仿宋_GB2312" w:hAnsi="仿宋" w:cs="Calibri" w:hint="eastAsia"/>
          <w:sz w:val="32"/>
          <w:szCs w:val="32"/>
        </w:rPr>
        <w:t>维单</w:t>
      </w:r>
      <w:r w:rsidR="001A6F2E">
        <w:rPr>
          <w:rFonts w:ascii="仿宋_GB2312" w:eastAsia="仿宋_GB2312" w:hAnsi="仿宋" w:cs="Calibri" w:hint="eastAsia"/>
          <w:sz w:val="32"/>
          <w:szCs w:val="32"/>
        </w:rPr>
        <w:t>位</w:t>
      </w:r>
      <w:proofErr w:type="gramEnd"/>
      <w:r w:rsidR="001A6F2E">
        <w:rPr>
          <w:rFonts w:ascii="仿宋_GB2312" w:eastAsia="仿宋_GB2312" w:hAnsi="仿宋" w:cs="Calibri" w:hint="eastAsia"/>
          <w:sz w:val="32"/>
          <w:szCs w:val="32"/>
        </w:rPr>
        <w:t>必须按照要求建立污水处理设施进出水水量和水质的记录、检测制度：</w:t>
      </w:r>
    </w:p>
    <w:p w:rsidR="001A6F2E" w:rsidRPr="008A7313" w:rsidRDefault="008A7313" w:rsidP="008A7313">
      <w:pPr>
        <w:pStyle w:val="a8"/>
        <w:numPr>
          <w:ilvl w:val="0"/>
          <w:numId w:val="2"/>
        </w:numPr>
        <w:ind w:firstLineChars="0"/>
        <w:rPr>
          <w:rFonts w:ascii="仿宋_GB2312" w:eastAsia="仿宋_GB2312" w:hAnsi="仿宋" w:cs="Calibri"/>
          <w:sz w:val="32"/>
          <w:szCs w:val="32"/>
        </w:rPr>
      </w:pPr>
      <w:r w:rsidRPr="008A7313">
        <w:rPr>
          <w:rFonts w:ascii="仿宋_GB2312" w:eastAsia="仿宋_GB2312" w:hAnsi="仿宋" w:cs="Calibri" w:hint="eastAsia"/>
          <w:sz w:val="32"/>
          <w:szCs w:val="32"/>
        </w:rPr>
        <w:t>对户用处理设备，出水水质的检测频次每年不得少于两次；</w:t>
      </w:r>
    </w:p>
    <w:p w:rsidR="008A7313" w:rsidRDefault="008A7313" w:rsidP="008A7313">
      <w:pPr>
        <w:pStyle w:val="a8"/>
        <w:numPr>
          <w:ilvl w:val="0"/>
          <w:numId w:val="2"/>
        </w:numPr>
        <w:ind w:firstLineChars="0"/>
        <w:rPr>
          <w:rFonts w:ascii="仿宋_GB2312" w:eastAsia="仿宋_GB2312" w:hAnsi="仿宋" w:cs="Calibri"/>
          <w:sz w:val="32"/>
          <w:szCs w:val="32"/>
        </w:rPr>
      </w:pPr>
      <w:r>
        <w:rPr>
          <w:rFonts w:ascii="仿宋_GB2312" w:eastAsia="仿宋_GB2312" w:hAnsi="仿宋" w:cs="Calibri" w:hint="eastAsia"/>
          <w:sz w:val="32"/>
          <w:szCs w:val="32"/>
        </w:rPr>
        <w:t>对日处理能力不足三十吨的集中处理设施，进出水水质的检测频次每季度不得少于一次；</w:t>
      </w:r>
    </w:p>
    <w:p w:rsidR="00C45A24" w:rsidRDefault="00C45A24" w:rsidP="008A7313">
      <w:pPr>
        <w:pStyle w:val="a8"/>
        <w:numPr>
          <w:ilvl w:val="0"/>
          <w:numId w:val="2"/>
        </w:numPr>
        <w:ind w:firstLineChars="0"/>
        <w:rPr>
          <w:rFonts w:ascii="仿宋_GB2312" w:eastAsia="仿宋_GB2312" w:hAnsi="仿宋" w:cs="Calibri"/>
          <w:sz w:val="32"/>
          <w:szCs w:val="32"/>
        </w:rPr>
      </w:pPr>
      <w:r>
        <w:rPr>
          <w:rFonts w:ascii="仿宋_GB2312" w:eastAsia="仿宋_GB2312" w:hAnsi="仿宋" w:cs="Calibri" w:hint="eastAsia"/>
          <w:sz w:val="32"/>
          <w:szCs w:val="32"/>
        </w:rPr>
        <w:t>对日处理能力三十吨以上不足二百吨的集中处理设施，进出水水质的检测频次</w:t>
      </w:r>
      <w:r w:rsidR="00020FA0">
        <w:rPr>
          <w:rFonts w:ascii="仿宋_GB2312" w:eastAsia="仿宋_GB2312" w:hAnsi="仿宋" w:cs="Calibri" w:hint="eastAsia"/>
          <w:sz w:val="32"/>
          <w:szCs w:val="32"/>
        </w:rPr>
        <w:t>每月不得少于一次；</w:t>
      </w:r>
    </w:p>
    <w:p w:rsidR="001A6F2E" w:rsidRPr="0033669E" w:rsidRDefault="00020FA0" w:rsidP="0033669E">
      <w:pPr>
        <w:pStyle w:val="a8"/>
        <w:numPr>
          <w:ilvl w:val="0"/>
          <w:numId w:val="2"/>
        </w:numPr>
        <w:ind w:firstLineChars="0"/>
        <w:rPr>
          <w:rFonts w:ascii="仿宋_GB2312" w:eastAsia="仿宋_GB2312" w:hAnsi="仿宋" w:cs="Calibri"/>
          <w:sz w:val="32"/>
          <w:szCs w:val="32"/>
        </w:rPr>
      </w:pPr>
      <w:r>
        <w:rPr>
          <w:rFonts w:ascii="仿宋_GB2312" w:eastAsia="仿宋_GB2312" w:hAnsi="仿宋" w:cs="Calibri" w:hint="eastAsia"/>
          <w:sz w:val="32"/>
          <w:szCs w:val="32"/>
        </w:rPr>
        <w:t>对日处理能力两百吨以上的集中处理设施，实时检测进出水</w:t>
      </w:r>
      <w:r w:rsidR="00427FBD">
        <w:rPr>
          <w:rFonts w:ascii="仿宋_GB2312" w:eastAsia="仿宋_GB2312" w:hAnsi="仿宋" w:cs="Calibri" w:hint="eastAsia"/>
          <w:sz w:val="32"/>
          <w:szCs w:val="32"/>
        </w:rPr>
        <w:t>水量、水质。</w:t>
      </w:r>
    </w:p>
    <w:p w:rsidR="00D869EC" w:rsidRPr="007E4A74" w:rsidRDefault="0036240C" w:rsidP="0033669E">
      <w:pPr>
        <w:ind w:firstLineChars="200" w:firstLine="640"/>
        <w:rPr>
          <w:rFonts w:ascii="仿宋_GB2312" w:eastAsia="仿宋_GB2312" w:hAnsi="仿宋" w:cs="Calibri"/>
          <w:sz w:val="32"/>
          <w:szCs w:val="32"/>
        </w:rPr>
      </w:pPr>
      <w:r w:rsidRPr="007E4A74">
        <w:rPr>
          <w:rFonts w:ascii="仿宋_GB2312" w:eastAsia="仿宋_GB2312" w:hAnsi="仿宋" w:cs="Calibri" w:hint="eastAsia"/>
          <w:sz w:val="32"/>
          <w:szCs w:val="32"/>
        </w:rPr>
        <w:t>运</w:t>
      </w:r>
      <w:proofErr w:type="gramStart"/>
      <w:r w:rsidRPr="007E4A74">
        <w:rPr>
          <w:rFonts w:ascii="仿宋_GB2312" w:eastAsia="仿宋_GB2312" w:hAnsi="仿宋" w:cs="Calibri" w:hint="eastAsia"/>
          <w:sz w:val="32"/>
          <w:szCs w:val="32"/>
        </w:rPr>
        <w:t>维单位</w:t>
      </w:r>
      <w:proofErr w:type="gramEnd"/>
      <w:r w:rsidRPr="007E4A74">
        <w:rPr>
          <w:rFonts w:ascii="仿宋_GB2312" w:eastAsia="仿宋_GB2312" w:hAnsi="仿宋" w:cs="Calibri" w:hint="eastAsia"/>
          <w:sz w:val="32"/>
          <w:szCs w:val="32"/>
        </w:rPr>
        <w:t>必须妥善保存检测原始记录，并通过省农村生活污水处理设施运行维护管理信息平台，按照</w:t>
      </w:r>
      <w:r w:rsidR="0083577A">
        <w:rPr>
          <w:rFonts w:ascii="仿宋_GB2312" w:eastAsia="仿宋_GB2312" w:hAnsi="仿宋" w:cs="Calibri" w:hint="eastAsia"/>
          <w:sz w:val="32"/>
          <w:szCs w:val="32"/>
        </w:rPr>
        <w:t>前款</w:t>
      </w:r>
      <w:r w:rsidRPr="007E4A74">
        <w:rPr>
          <w:rFonts w:ascii="仿宋_GB2312" w:eastAsia="仿宋_GB2312" w:hAnsi="仿宋" w:cs="Calibri" w:hint="eastAsia"/>
          <w:sz w:val="32"/>
          <w:szCs w:val="32"/>
        </w:rPr>
        <w:t>规定的检测频次要求报送污水处理设施运行状态和进出水水量、水质</w:t>
      </w:r>
      <w:r w:rsidRPr="007E4A74">
        <w:rPr>
          <w:rFonts w:ascii="仿宋_GB2312" w:eastAsia="仿宋_GB2312" w:hAnsi="仿宋" w:cs="Calibri" w:hint="eastAsia"/>
          <w:sz w:val="32"/>
          <w:szCs w:val="32"/>
        </w:rPr>
        <w:lastRenderedPageBreak/>
        <w:t>等信息。</w:t>
      </w:r>
    </w:p>
    <w:p w:rsidR="00D869EC" w:rsidRDefault="0036240C">
      <w:pPr>
        <w:rPr>
          <w:rFonts w:ascii="仿宋_GB2312" w:eastAsia="仿宋_GB2312" w:hAnsi="仿宋" w:cs="Calibri"/>
          <w:sz w:val="32"/>
          <w:szCs w:val="32"/>
        </w:rPr>
      </w:pPr>
      <w:r w:rsidRPr="007E4A74">
        <w:rPr>
          <w:rFonts w:ascii="黑体" w:eastAsia="黑体" w:hAnsi="黑体" w:cs="黑体" w:hint="eastAsia"/>
          <w:sz w:val="32"/>
          <w:szCs w:val="32"/>
        </w:rPr>
        <w:t>第</w:t>
      </w:r>
      <w:r w:rsidR="00BC498E">
        <w:rPr>
          <w:rFonts w:ascii="黑体" w:eastAsia="黑体" w:hAnsi="黑体" w:cs="黑体" w:hint="eastAsia"/>
          <w:sz w:val="32"/>
          <w:szCs w:val="32"/>
        </w:rPr>
        <w:t>二十</w:t>
      </w:r>
      <w:r w:rsidRPr="007E4A74">
        <w:rPr>
          <w:rFonts w:ascii="黑体" w:eastAsia="黑体" w:hAnsi="黑体" w:cs="黑体" w:hint="eastAsia"/>
          <w:sz w:val="32"/>
          <w:szCs w:val="32"/>
        </w:rPr>
        <w:t xml:space="preserve">条 </w:t>
      </w:r>
      <w:r w:rsidRPr="007E4A74">
        <w:rPr>
          <w:rFonts w:ascii="仿宋_GB2312" w:eastAsia="仿宋_GB2312" w:hAnsi="仿宋" w:cs="Calibri" w:hint="eastAsia"/>
          <w:sz w:val="32"/>
          <w:szCs w:val="32"/>
        </w:rPr>
        <w:t>运</w:t>
      </w:r>
      <w:proofErr w:type="gramStart"/>
      <w:r w:rsidRPr="007E4A74">
        <w:rPr>
          <w:rFonts w:ascii="仿宋_GB2312" w:eastAsia="仿宋_GB2312" w:hAnsi="仿宋" w:cs="Calibri" w:hint="eastAsia"/>
          <w:sz w:val="32"/>
          <w:szCs w:val="32"/>
        </w:rPr>
        <w:t>维单位</w:t>
      </w:r>
      <w:proofErr w:type="gramEnd"/>
      <w:r w:rsidRPr="007E4A74">
        <w:rPr>
          <w:rFonts w:ascii="仿宋_GB2312" w:eastAsia="仿宋_GB2312" w:hAnsi="仿宋" w:cs="Calibri" w:hint="eastAsia"/>
          <w:sz w:val="32"/>
          <w:szCs w:val="32"/>
        </w:rPr>
        <w:t>应当建立运</w:t>
      </w:r>
      <w:proofErr w:type="gramStart"/>
      <w:r w:rsidRPr="007E4A74">
        <w:rPr>
          <w:rFonts w:ascii="仿宋_GB2312" w:eastAsia="仿宋_GB2312" w:hAnsi="仿宋" w:cs="Calibri" w:hint="eastAsia"/>
          <w:sz w:val="32"/>
          <w:szCs w:val="32"/>
        </w:rPr>
        <w:t>维管理</w:t>
      </w:r>
      <w:proofErr w:type="gramEnd"/>
      <w:r w:rsidRPr="007E4A74">
        <w:rPr>
          <w:rFonts w:ascii="仿宋_GB2312" w:eastAsia="仿宋_GB2312" w:hAnsi="仿宋" w:cs="Calibri" w:hint="eastAsia"/>
          <w:sz w:val="32"/>
          <w:szCs w:val="32"/>
        </w:rPr>
        <w:t>情况报告制度并定期向乡镇人民政府（街道办事处）和区住建局报送运行维护情况。</w:t>
      </w:r>
    </w:p>
    <w:p w:rsidR="006059DC" w:rsidRPr="007E4A74" w:rsidRDefault="006059DC" w:rsidP="006059DC">
      <w:pPr>
        <w:rPr>
          <w:rFonts w:ascii="仿宋_GB2312" w:eastAsia="仿宋_GB2312" w:hAnsi="仿宋" w:cs="Calibri"/>
          <w:sz w:val="32"/>
          <w:szCs w:val="32"/>
        </w:rPr>
      </w:pPr>
      <w:r w:rsidRPr="007E4A74">
        <w:rPr>
          <w:rFonts w:ascii="黑体" w:eastAsia="黑体" w:hAnsi="黑体" w:cs="黑体" w:hint="eastAsia"/>
          <w:sz w:val="32"/>
          <w:szCs w:val="32"/>
        </w:rPr>
        <w:t>第</w:t>
      </w:r>
      <w:r w:rsidR="00FD6EAA">
        <w:rPr>
          <w:rFonts w:ascii="黑体" w:eastAsia="黑体" w:hAnsi="黑体" w:cs="黑体" w:hint="eastAsia"/>
          <w:sz w:val="32"/>
          <w:szCs w:val="32"/>
        </w:rPr>
        <w:t>二十一</w:t>
      </w:r>
      <w:r w:rsidRPr="007E4A74">
        <w:rPr>
          <w:rFonts w:ascii="黑体" w:eastAsia="黑体" w:hAnsi="黑体" w:cs="黑体" w:hint="eastAsia"/>
          <w:sz w:val="32"/>
          <w:szCs w:val="32"/>
        </w:rPr>
        <w:t xml:space="preserve">条 </w:t>
      </w:r>
      <w:r w:rsidRPr="007E4A74">
        <w:rPr>
          <w:rFonts w:ascii="仿宋_GB2312" w:eastAsia="仿宋_GB2312" w:hAnsi="仿宋" w:cs="Calibri" w:hint="eastAsia"/>
          <w:sz w:val="32"/>
          <w:szCs w:val="32"/>
        </w:rPr>
        <w:t>公共处理设施发生损坏、故障，超出运行维护服务合同约定的维修范围的，运</w:t>
      </w:r>
      <w:proofErr w:type="gramStart"/>
      <w:r w:rsidRPr="007E4A74">
        <w:rPr>
          <w:rFonts w:ascii="仿宋_GB2312" w:eastAsia="仿宋_GB2312" w:hAnsi="仿宋" w:cs="Calibri" w:hint="eastAsia"/>
          <w:sz w:val="32"/>
          <w:szCs w:val="32"/>
        </w:rPr>
        <w:t>维单位</w:t>
      </w:r>
      <w:proofErr w:type="gramEnd"/>
      <w:r w:rsidRPr="007E4A74">
        <w:rPr>
          <w:rFonts w:ascii="仿宋_GB2312" w:eastAsia="仿宋_GB2312" w:hAnsi="仿宋" w:cs="Calibri" w:hint="eastAsia"/>
          <w:sz w:val="32"/>
          <w:szCs w:val="32"/>
        </w:rPr>
        <w:t>应当在二十四小时内向乡镇人民政府（街道办事处）或区住建局报告。乡镇人民政</w:t>
      </w:r>
      <w:r w:rsidRPr="00CE10E4">
        <w:rPr>
          <w:rFonts w:ascii="仿宋_GB2312" w:eastAsia="仿宋_GB2312" w:hAnsi="仿宋" w:cs="Calibri" w:hint="eastAsia"/>
          <w:sz w:val="32"/>
          <w:szCs w:val="32"/>
        </w:rPr>
        <w:t>府（街道办事处）或区住建局接到运</w:t>
      </w:r>
      <w:proofErr w:type="gramStart"/>
      <w:r w:rsidRPr="00CE10E4">
        <w:rPr>
          <w:rFonts w:ascii="仿宋_GB2312" w:eastAsia="仿宋_GB2312" w:hAnsi="仿宋" w:cs="Calibri" w:hint="eastAsia"/>
          <w:sz w:val="32"/>
          <w:szCs w:val="32"/>
        </w:rPr>
        <w:t>维单位</w:t>
      </w:r>
      <w:proofErr w:type="gramEnd"/>
      <w:r w:rsidRPr="00CE10E4">
        <w:rPr>
          <w:rFonts w:ascii="仿宋_GB2312" w:eastAsia="仿宋_GB2312" w:hAnsi="仿宋" w:cs="Calibri" w:hint="eastAsia"/>
          <w:sz w:val="32"/>
          <w:szCs w:val="32"/>
        </w:rPr>
        <w:t>报告后，应当组织维修或者采取其他应急处理措施，减少对生态环境和村民日常生活的影响。</w:t>
      </w:r>
    </w:p>
    <w:p w:rsidR="000E596C" w:rsidRPr="00A92914" w:rsidRDefault="000E596C">
      <w:pPr>
        <w:rPr>
          <w:rFonts w:ascii="仿宋_GB2312" w:eastAsia="仿宋_GB2312" w:hAnsi="仿宋" w:cs="Calibri"/>
          <w:sz w:val="32"/>
          <w:szCs w:val="32"/>
        </w:rPr>
      </w:pPr>
      <w:r w:rsidRPr="00A92914">
        <w:rPr>
          <w:rFonts w:ascii="黑体" w:eastAsia="黑体" w:hAnsi="黑体" w:cs="黑体" w:hint="eastAsia"/>
          <w:sz w:val="32"/>
          <w:szCs w:val="32"/>
        </w:rPr>
        <w:t>第</w:t>
      </w:r>
      <w:r w:rsidR="009F64F8">
        <w:rPr>
          <w:rFonts w:ascii="黑体" w:eastAsia="黑体" w:hAnsi="黑体" w:cs="黑体" w:hint="eastAsia"/>
          <w:sz w:val="32"/>
          <w:szCs w:val="32"/>
        </w:rPr>
        <w:t>二十二</w:t>
      </w:r>
      <w:r w:rsidRPr="00A92914">
        <w:rPr>
          <w:rFonts w:ascii="黑体" w:eastAsia="黑体" w:hAnsi="黑体" w:cs="黑体" w:hint="eastAsia"/>
          <w:sz w:val="32"/>
          <w:szCs w:val="32"/>
        </w:rPr>
        <w:t xml:space="preserve">条 </w:t>
      </w:r>
      <w:r w:rsidRPr="00A92914">
        <w:rPr>
          <w:rFonts w:ascii="仿宋_GB2312" w:eastAsia="仿宋_GB2312" w:hAnsi="仿宋" w:cs="Calibri" w:hint="eastAsia"/>
          <w:sz w:val="32"/>
          <w:szCs w:val="32"/>
        </w:rPr>
        <w:t>运</w:t>
      </w:r>
      <w:proofErr w:type="gramStart"/>
      <w:r w:rsidRPr="00A92914">
        <w:rPr>
          <w:rFonts w:ascii="仿宋_GB2312" w:eastAsia="仿宋_GB2312" w:hAnsi="仿宋" w:cs="Calibri" w:hint="eastAsia"/>
          <w:sz w:val="32"/>
          <w:szCs w:val="32"/>
        </w:rPr>
        <w:t>维单位</w:t>
      </w:r>
      <w:proofErr w:type="gramEnd"/>
      <w:r w:rsidRPr="00A92914">
        <w:rPr>
          <w:rFonts w:ascii="仿宋_GB2312" w:eastAsia="仿宋_GB2312" w:hAnsi="仿宋" w:cs="Calibri" w:hint="eastAsia"/>
          <w:sz w:val="32"/>
          <w:szCs w:val="32"/>
        </w:rPr>
        <w:t>不得擅自停运污水处理</w:t>
      </w:r>
      <w:r w:rsidR="00673979">
        <w:rPr>
          <w:rFonts w:ascii="仿宋_GB2312" w:eastAsia="仿宋_GB2312" w:hAnsi="仿宋" w:cs="Calibri" w:hint="eastAsia"/>
          <w:sz w:val="32"/>
          <w:szCs w:val="32"/>
        </w:rPr>
        <w:t>设施。因检修、停用等原因确需停运全部或部分污水处理设施的，应当提前十个工作日</w:t>
      </w:r>
      <w:r w:rsidRPr="00A92914">
        <w:rPr>
          <w:rFonts w:ascii="仿宋_GB2312" w:eastAsia="仿宋_GB2312" w:hAnsi="仿宋" w:cs="Calibri" w:hint="eastAsia"/>
          <w:sz w:val="32"/>
          <w:szCs w:val="32"/>
        </w:rPr>
        <w:t>将停运原因、相应应急处理措施等向乡镇人民政府（街道办事处）和区住建局报告，并通知相关单位和个人。乡镇人民政府（街道办事处）和区住建局接到报告后，应当及时核查处理。</w:t>
      </w:r>
    </w:p>
    <w:p w:rsidR="007101EC" w:rsidRPr="00CE10E4" w:rsidRDefault="00A92914">
      <w:pPr>
        <w:rPr>
          <w:rFonts w:ascii="仿宋_GB2312" w:eastAsia="仿宋_GB2312" w:hAnsi="仿宋" w:cs="Calibri"/>
          <w:sz w:val="32"/>
          <w:szCs w:val="32"/>
        </w:rPr>
      </w:pPr>
      <w:r w:rsidRPr="00736D1F">
        <w:rPr>
          <w:rFonts w:ascii="黑体" w:eastAsia="黑体" w:hAnsi="黑体" w:cs="黑体" w:hint="eastAsia"/>
          <w:sz w:val="32"/>
          <w:szCs w:val="32"/>
        </w:rPr>
        <w:t>第二十</w:t>
      </w:r>
      <w:r w:rsidR="00370B2B" w:rsidRPr="00736D1F">
        <w:rPr>
          <w:rFonts w:ascii="黑体" w:eastAsia="黑体" w:hAnsi="黑体" w:cs="黑体" w:hint="eastAsia"/>
          <w:sz w:val="32"/>
          <w:szCs w:val="32"/>
        </w:rPr>
        <w:t>三</w:t>
      </w:r>
      <w:r w:rsidRPr="00736D1F">
        <w:rPr>
          <w:rFonts w:ascii="黑体" w:eastAsia="黑体" w:hAnsi="黑体" w:cs="黑体" w:hint="eastAsia"/>
          <w:sz w:val="32"/>
          <w:szCs w:val="32"/>
        </w:rPr>
        <w:t xml:space="preserve">条 </w:t>
      </w:r>
      <w:r w:rsidRPr="00CE10E4">
        <w:rPr>
          <w:rFonts w:ascii="仿宋_GB2312" w:eastAsia="仿宋_GB2312" w:hAnsi="仿宋" w:cs="Calibri" w:hint="eastAsia"/>
          <w:sz w:val="32"/>
          <w:szCs w:val="32"/>
        </w:rPr>
        <w:t xml:space="preserve"> 污水处理设施运行维护用电电价按照浙江省电网销售电价分类相关规定执行。</w:t>
      </w:r>
    </w:p>
    <w:p w:rsidR="007101EC" w:rsidRPr="00CE10E4" w:rsidRDefault="00F703E7">
      <w:pPr>
        <w:rPr>
          <w:rFonts w:ascii="仿宋_GB2312" w:eastAsia="仿宋_GB2312" w:hAnsi="仿宋" w:cs="Calibri"/>
          <w:sz w:val="32"/>
          <w:szCs w:val="32"/>
        </w:rPr>
      </w:pPr>
      <w:r w:rsidRPr="00CE10E4">
        <w:rPr>
          <w:rFonts w:ascii="仿宋_GB2312" w:eastAsia="仿宋_GB2312" w:hAnsi="仿宋" w:cs="Calibri" w:hint="eastAsia"/>
          <w:sz w:val="32"/>
          <w:szCs w:val="32"/>
        </w:rPr>
        <w:t>供电企业应当保障污水处理</w:t>
      </w:r>
      <w:r w:rsidR="00DB18FA" w:rsidRPr="00CE10E4">
        <w:rPr>
          <w:rFonts w:ascii="仿宋_GB2312" w:eastAsia="仿宋_GB2312" w:hAnsi="仿宋" w:cs="Calibri" w:hint="eastAsia"/>
          <w:sz w:val="32"/>
          <w:szCs w:val="32"/>
        </w:rPr>
        <w:t>设施运行维护的用电需求。因检修等原因确需停电的，供电企业应当至少提前二十四小时通知乡镇人民政府和村（居）民委员会。乡镇人民政府和村（居）民委员会</w:t>
      </w:r>
      <w:r w:rsidR="009C6671" w:rsidRPr="00CE10E4">
        <w:rPr>
          <w:rFonts w:ascii="仿宋_GB2312" w:eastAsia="仿宋_GB2312" w:hAnsi="仿宋" w:cs="Calibri" w:hint="eastAsia"/>
          <w:sz w:val="32"/>
          <w:szCs w:val="32"/>
        </w:rPr>
        <w:t>应当及时通知运维单位。</w:t>
      </w:r>
    </w:p>
    <w:p w:rsidR="007101EC" w:rsidRPr="00661187" w:rsidRDefault="008A17EE" w:rsidP="00940913">
      <w:pPr>
        <w:jc w:val="center"/>
        <w:rPr>
          <w:b/>
          <w:sz w:val="32"/>
          <w:szCs w:val="36"/>
        </w:rPr>
      </w:pPr>
      <w:r w:rsidRPr="00661187">
        <w:rPr>
          <w:rFonts w:hint="eastAsia"/>
          <w:b/>
          <w:sz w:val="32"/>
          <w:szCs w:val="36"/>
        </w:rPr>
        <w:lastRenderedPageBreak/>
        <w:t>第五章</w:t>
      </w:r>
      <w:r w:rsidR="00661187">
        <w:rPr>
          <w:rFonts w:hint="eastAsia"/>
          <w:b/>
          <w:sz w:val="32"/>
          <w:szCs w:val="36"/>
        </w:rPr>
        <w:t xml:space="preserve"> </w:t>
      </w:r>
      <w:r w:rsidR="007101EC" w:rsidRPr="00661187">
        <w:rPr>
          <w:rFonts w:hint="eastAsia"/>
          <w:b/>
          <w:sz w:val="32"/>
          <w:szCs w:val="36"/>
        </w:rPr>
        <w:t>考核制度</w:t>
      </w:r>
    </w:p>
    <w:p w:rsidR="00A51790" w:rsidRPr="00CE10E4" w:rsidRDefault="0036240C" w:rsidP="00A51790">
      <w:pPr>
        <w:rPr>
          <w:rFonts w:ascii="仿宋_GB2312" w:eastAsia="仿宋_GB2312" w:hAnsi="仿宋" w:cs="Calibri"/>
          <w:sz w:val="32"/>
          <w:szCs w:val="32"/>
        </w:rPr>
      </w:pPr>
      <w:r w:rsidRPr="00CE10E4">
        <w:rPr>
          <w:rFonts w:ascii="黑体" w:eastAsia="黑体" w:hAnsi="黑体" w:cs="黑体" w:hint="eastAsia"/>
          <w:sz w:val="32"/>
          <w:szCs w:val="32"/>
        </w:rPr>
        <w:t>第</w:t>
      </w:r>
      <w:r w:rsidR="006719A3" w:rsidRPr="00CE10E4">
        <w:rPr>
          <w:rFonts w:ascii="黑体" w:eastAsia="黑体" w:hAnsi="黑体" w:cs="黑体" w:hint="eastAsia"/>
          <w:sz w:val="32"/>
          <w:szCs w:val="32"/>
        </w:rPr>
        <w:t>二十</w:t>
      </w:r>
      <w:r w:rsidR="008B3EC8">
        <w:rPr>
          <w:rFonts w:ascii="黑体" w:eastAsia="黑体" w:hAnsi="黑体" w:cs="黑体" w:hint="eastAsia"/>
          <w:sz w:val="32"/>
          <w:szCs w:val="32"/>
        </w:rPr>
        <w:t>四</w:t>
      </w:r>
      <w:r w:rsidRPr="00CE10E4">
        <w:rPr>
          <w:rFonts w:ascii="黑体" w:eastAsia="黑体" w:hAnsi="黑体" w:cs="黑体" w:hint="eastAsia"/>
          <w:sz w:val="32"/>
          <w:szCs w:val="32"/>
        </w:rPr>
        <w:t xml:space="preserve">条 </w:t>
      </w:r>
      <w:r w:rsidRPr="00CE10E4">
        <w:rPr>
          <w:rFonts w:ascii="仿宋_GB2312" w:eastAsia="仿宋_GB2312" w:hAnsi="仿宋" w:cs="Calibri" w:hint="eastAsia"/>
          <w:sz w:val="32"/>
          <w:szCs w:val="32"/>
        </w:rPr>
        <w:t>农村生活污水治理工作采取考核制，区住建局牵头对各</w:t>
      </w:r>
      <w:r w:rsidR="00AA28AA" w:rsidRPr="00CE10E4">
        <w:rPr>
          <w:rFonts w:ascii="仿宋_GB2312" w:eastAsia="仿宋_GB2312" w:hAnsi="仿宋" w:cs="Calibri" w:hint="eastAsia"/>
          <w:sz w:val="32"/>
          <w:szCs w:val="32"/>
        </w:rPr>
        <w:t>乡镇人民政府（街道办事处）</w:t>
      </w:r>
      <w:r w:rsidRPr="00CE10E4">
        <w:rPr>
          <w:rFonts w:ascii="仿宋_GB2312" w:eastAsia="仿宋_GB2312" w:hAnsi="仿宋" w:cs="Calibri" w:hint="eastAsia"/>
          <w:sz w:val="32"/>
          <w:szCs w:val="32"/>
        </w:rPr>
        <w:t>进行考核，区五水办、</w:t>
      </w:r>
      <w:r w:rsidR="00E00164" w:rsidRPr="00CE10E4">
        <w:rPr>
          <w:rFonts w:ascii="仿宋_GB2312" w:eastAsia="仿宋_GB2312" w:hAnsi="仿宋" w:cs="Calibri" w:hint="eastAsia"/>
          <w:sz w:val="32"/>
          <w:szCs w:val="32"/>
        </w:rPr>
        <w:t>市</w:t>
      </w:r>
      <w:r w:rsidRPr="00CE10E4">
        <w:rPr>
          <w:rFonts w:ascii="仿宋_GB2312" w:eastAsia="仿宋_GB2312" w:hAnsi="仿宋" w:cs="Calibri" w:hint="eastAsia"/>
          <w:sz w:val="32"/>
          <w:szCs w:val="32"/>
        </w:rPr>
        <w:t>生态环境</w:t>
      </w:r>
      <w:r w:rsidR="00E00164" w:rsidRPr="00CE10E4">
        <w:rPr>
          <w:rFonts w:ascii="仿宋_GB2312" w:eastAsia="仿宋_GB2312" w:hAnsi="仿宋" w:cs="Calibri" w:hint="eastAsia"/>
          <w:sz w:val="32"/>
          <w:szCs w:val="32"/>
        </w:rPr>
        <w:t>局富阳分</w:t>
      </w:r>
      <w:r w:rsidRPr="00CE10E4">
        <w:rPr>
          <w:rFonts w:ascii="仿宋_GB2312" w:eastAsia="仿宋_GB2312" w:hAnsi="仿宋" w:cs="Calibri" w:hint="eastAsia"/>
          <w:sz w:val="32"/>
          <w:szCs w:val="32"/>
        </w:rPr>
        <w:t>局等相关单位参与考核。</w:t>
      </w:r>
      <w:r w:rsidR="001D0673" w:rsidRPr="00CE10E4">
        <w:rPr>
          <w:rFonts w:ascii="仿宋_GB2312" w:eastAsia="仿宋_GB2312" w:hAnsi="仿宋" w:cs="Calibri" w:hint="eastAsia"/>
          <w:sz w:val="32"/>
          <w:szCs w:val="32"/>
        </w:rPr>
        <w:t>对</w:t>
      </w:r>
      <w:r w:rsidR="004E00C3" w:rsidRPr="00CE10E4">
        <w:rPr>
          <w:rFonts w:ascii="仿宋_GB2312" w:eastAsia="仿宋_GB2312" w:hAnsi="仿宋" w:cs="Calibri" w:hint="eastAsia"/>
          <w:sz w:val="32"/>
          <w:szCs w:val="32"/>
        </w:rPr>
        <w:t>乡镇人民政府（街道办事处）</w:t>
      </w:r>
      <w:r w:rsidR="001D0673" w:rsidRPr="00CE10E4">
        <w:rPr>
          <w:rFonts w:ascii="仿宋_GB2312" w:eastAsia="仿宋_GB2312" w:hAnsi="仿宋" w:cs="Calibri" w:hint="eastAsia"/>
          <w:sz w:val="32"/>
          <w:szCs w:val="32"/>
        </w:rPr>
        <w:t>的考核成绩将纳入区政府的综合考评。</w:t>
      </w:r>
      <w:r w:rsidR="00E00164" w:rsidRPr="00CE10E4">
        <w:rPr>
          <w:rFonts w:ascii="仿宋_GB2312" w:eastAsia="仿宋_GB2312" w:hAnsi="仿宋" w:cs="Calibri" w:hint="eastAsia"/>
          <w:sz w:val="32"/>
          <w:szCs w:val="32"/>
        </w:rPr>
        <w:t>区住建局和属地</w:t>
      </w:r>
      <w:r w:rsidR="00A4642B" w:rsidRPr="00CE10E4">
        <w:rPr>
          <w:rFonts w:ascii="仿宋_GB2312" w:eastAsia="仿宋_GB2312" w:hAnsi="仿宋" w:cs="Calibri" w:hint="eastAsia"/>
          <w:sz w:val="32"/>
          <w:szCs w:val="32"/>
        </w:rPr>
        <w:t>乡镇人民政府（街道办事处）</w:t>
      </w:r>
      <w:r w:rsidR="00E00164" w:rsidRPr="00CE10E4">
        <w:rPr>
          <w:rFonts w:ascii="仿宋_GB2312" w:eastAsia="仿宋_GB2312" w:hAnsi="仿宋" w:cs="Calibri" w:hint="eastAsia"/>
          <w:sz w:val="32"/>
          <w:szCs w:val="32"/>
        </w:rPr>
        <w:t>对运</w:t>
      </w:r>
      <w:proofErr w:type="gramStart"/>
      <w:r w:rsidR="00E00164" w:rsidRPr="00CE10E4">
        <w:rPr>
          <w:rFonts w:ascii="仿宋_GB2312" w:eastAsia="仿宋_GB2312" w:hAnsi="仿宋" w:cs="Calibri" w:hint="eastAsia"/>
          <w:sz w:val="32"/>
          <w:szCs w:val="32"/>
        </w:rPr>
        <w:t>维</w:t>
      </w:r>
      <w:r w:rsidR="00DF6152" w:rsidRPr="00CE10E4">
        <w:rPr>
          <w:rFonts w:ascii="仿宋_GB2312" w:eastAsia="仿宋_GB2312" w:hAnsi="仿宋" w:cs="Calibri" w:hint="eastAsia"/>
          <w:sz w:val="32"/>
          <w:szCs w:val="32"/>
        </w:rPr>
        <w:t>单位</w:t>
      </w:r>
      <w:proofErr w:type="gramEnd"/>
      <w:r w:rsidR="00E00164" w:rsidRPr="00CE10E4">
        <w:rPr>
          <w:rFonts w:ascii="仿宋_GB2312" w:eastAsia="仿宋_GB2312" w:hAnsi="仿宋" w:cs="Calibri" w:hint="eastAsia"/>
          <w:sz w:val="32"/>
          <w:szCs w:val="32"/>
        </w:rPr>
        <w:t>进行考核。</w:t>
      </w:r>
      <w:r w:rsidRPr="00CE10E4">
        <w:rPr>
          <w:rFonts w:ascii="仿宋_GB2312" w:eastAsia="仿宋_GB2312" w:hAnsi="仿宋" w:cs="Calibri" w:hint="eastAsia"/>
          <w:sz w:val="32"/>
          <w:szCs w:val="32"/>
        </w:rPr>
        <w:t>具体考核按照《</w:t>
      </w:r>
      <w:r w:rsidR="009C30D3" w:rsidRPr="00CE10E4">
        <w:rPr>
          <w:rFonts w:ascii="仿宋_GB2312" w:eastAsia="仿宋_GB2312" w:hAnsi="仿宋" w:cs="Calibri" w:hint="eastAsia"/>
          <w:sz w:val="32"/>
          <w:szCs w:val="32"/>
        </w:rPr>
        <w:t>杭州市富阳区农村生活污水处理设施建设及运行维护管理工作考核细则</w:t>
      </w:r>
      <w:r w:rsidRPr="00CE10E4">
        <w:rPr>
          <w:rFonts w:ascii="仿宋_GB2312" w:eastAsia="仿宋_GB2312" w:hAnsi="仿宋" w:cs="Calibri" w:hint="eastAsia"/>
          <w:sz w:val="32"/>
          <w:szCs w:val="32"/>
        </w:rPr>
        <w:t>》执行。</w:t>
      </w:r>
    </w:p>
    <w:p w:rsidR="00D869EC" w:rsidRPr="00CE10E4" w:rsidRDefault="0036240C" w:rsidP="00A51790">
      <w:pPr>
        <w:rPr>
          <w:rFonts w:ascii="仿宋_GB2312" w:eastAsia="仿宋_GB2312" w:hAnsi="仿宋" w:cs="Calibri"/>
          <w:sz w:val="32"/>
          <w:szCs w:val="32"/>
        </w:rPr>
      </w:pPr>
      <w:r w:rsidRPr="00CE10E4">
        <w:rPr>
          <w:rFonts w:ascii="黑体" w:eastAsia="黑体" w:hAnsi="黑体" w:cs="黑体" w:hint="eastAsia"/>
          <w:sz w:val="32"/>
          <w:szCs w:val="32"/>
        </w:rPr>
        <w:t>第</w:t>
      </w:r>
      <w:r w:rsidR="0036559F">
        <w:rPr>
          <w:rFonts w:ascii="黑体" w:eastAsia="黑体" w:hAnsi="黑体" w:cs="黑体" w:hint="eastAsia"/>
          <w:sz w:val="32"/>
          <w:szCs w:val="32"/>
        </w:rPr>
        <w:t>二十五</w:t>
      </w:r>
      <w:r w:rsidRPr="00CE10E4">
        <w:rPr>
          <w:rFonts w:ascii="黑体" w:eastAsia="黑体" w:hAnsi="黑体" w:cs="黑体" w:hint="eastAsia"/>
          <w:sz w:val="32"/>
          <w:szCs w:val="32"/>
        </w:rPr>
        <w:t>条</w:t>
      </w:r>
      <w:r w:rsidRPr="00CE10E4">
        <w:rPr>
          <w:rFonts w:ascii="仿宋_GB2312" w:eastAsia="仿宋_GB2312" w:hAnsi="仿宋" w:cs="Calibri" w:hint="eastAsia"/>
          <w:sz w:val="32"/>
          <w:szCs w:val="32"/>
        </w:rPr>
        <w:t xml:space="preserve"> 农村生活污水治理专项经费由区本级财政负责保障。相关资金管理办法由区住建局</w:t>
      </w:r>
      <w:r w:rsidR="009C30D3" w:rsidRPr="00CE10E4">
        <w:rPr>
          <w:rFonts w:ascii="仿宋_GB2312" w:eastAsia="仿宋_GB2312" w:hAnsi="仿宋" w:cs="Calibri" w:hint="eastAsia"/>
          <w:sz w:val="32"/>
          <w:szCs w:val="32"/>
        </w:rPr>
        <w:t>与</w:t>
      </w:r>
      <w:r w:rsidRPr="00CE10E4">
        <w:rPr>
          <w:rFonts w:ascii="仿宋_GB2312" w:eastAsia="仿宋_GB2312" w:hAnsi="仿宋" w:cs="Calibri" w:hint="eastAsia"/>
          <w:sz w:val="32"/>
          <w:szCs w:val="32"/>
        </w:rPr>
        <w:t>区财政局负责制定。</w:t>
      </w:r>
    </w:p>
    <w:p w:rsidR="00F05B1A" w:rsidRPr="00CE10E4" w:rsidRDefault="00F05B1A" w:rsidP="00F05B1A">
      <w:pPr>
        <w:jc w:val="center"/>
        <w:rPr>
          <w:b/>
          <w:sz w:val="32"/>
          <w:szCs w:val="36"/>
        </w:rPr>
      </w:pPr>
      <w:r w:rsidRPr="00CE10E4">
        <w:rPr>
          <w:rFonts w:hint="eastAsia"/>
          <w:b/>
          <w:sz w:val="32"/>
          <w:szCs w:val="36"/>
        </w:rPr>
        <w:t>第</w:t>
      </w:r>
      <w:r w:rsidR="00C24064">
        <w:rPr>
          <w:rFonts w:hint="eastAsia"/>
          <w:b/>
          <w:sz w:val="32"/>
          <w:szCs w:val="36"/>
        </w:rPr>
        <w:t>六</w:t>
      </w:r>
      <w:r w:rsidRPr="00CE10E4">
        <w:rPr>
          <w:rFonts w:hint="eastAsia"/>
          <w:b/>
          <w:sz w:val="32"/>
          <w:szCs w:val="36"/>
        </w:rPr>
        <w:t>章</w:t>
      </w:r>
      <w:r w:rsidRPr="00CE10E4">
        <w:rPr>
          <w:rFonts w:hint="eastAsia"/>
          <w:b/>
          <w:sz w:val="32"/>
          <w:szCs w:val="36"/>
        </w:rPr>
        <w:t xml:space="preserve"> </w:t>
      </w:r>
      <w:r w:rsidRPr="00CE10E4">
        <w:rPr>
          <w:rFonts w:hint="eastAsia"/>
          <w:b/>
          <w:sz w:val="32"/>
          <w:szCs w:val="36"/>
        </w:rPr>
        <w:t>附</w:t>
      </w:r>
      <w:r w:rsidRPr="00CE10E4">
        <w:rPr>
          <w:rFonts w:hint="eastAsia"/>
          <w:b/>
          <w:sz w:val="32"/>
          <w:szCs w:val="36"/>
        </w:rPr>
        <w:t xml:space="preserve"> </w:t>
      </w:r>
      <w:r w:rsidRPr="00CE10E4">
        <w:rPr>
          <w:rFonts w:hint="eastAsia"/>
          <w:b/>
          <w:sz w:val="32"/>
          <w:szCs w:val="36"/>
        </w:rPr>
        <w:t>则</w:t>
      </w:r>
    </w:p>
    <w:p w:rsidR="00BF4AFF" w:rsidRDefault="0036240C">
      <w:pPr>
        <w:rPr>
          <w:rFonts w:ascii="仿宋_GB2312" w:eastAsia="仿宋_GB2312" w:hAnsi="仿宋" w:cs="Calibri"/>
          <w:sz w:val="32"/>
          <w:szCs w:val="32"/>
        </w:rPr>
      </w:pPr>
      <w:r w:rsidRPr="00CE10E4">
        <w:rPr>
          <w:rFonts w:ascii="黑体" w:eastAsia="黑体" w:hAnsi="黑体" w:cs="黑体" w:hint="eastAsia"/>
          <w:kern w:val="0"/>
          <w:sz w:val="32"/>
          <w:szCs w:val="32"/>
          <w:lang w:bidi="ar"/>
        </w:rPr>
        <w:t>第</w:t>
      </w:r>
      <w:r w:rsidR="00243112">
        <w:rPr>
          <w:rFonts w:ascii="黑体" w:eastAsia="黑体" w:hAnsi="黑体" w:cs="黑体" w:hint="eastAsia"/>
          <w:kern w:val="0"/>
          <w:sz w:val="32"/>
          <w:szCs w:val="32"/>
          <w:lang w:bidi="ar"/>
        </w:rPr>
        <w:t>二十六</w:t>
      </w:r>
      <w:r w:rsidRPr="00CE10E4">
        <w:rPr>
          <w:rFonts w:ascii="黑体" w:eastAsia="黑体" w:hAnsi="黑体" w:cs="黑体" w:hint="eastAsia"/>
          <w:kern w:val="0"/>
          <w:sz w:val="32"/>
          <w:szCs w:val="32"/>
          <w:lang w:bidi="ar"/>
        </w:rPr>
        <w:t>条</w:t>
      </w:r>
      <w:r w:rsidRPr="00CE10E4">
        <w:rPr>
          <w:rFonts w:ascii="仿宋_GB2312" w:eastAsia="仿宋_GB2312" w:hAnsi="仿宋" w:cs="Calibri" w:hint="eastAsia"/>
          <w:sz w:val="32"/>
          <w:szCs w:val="32"/>
        </w:rPr>
        <w:t xml:space="preserve"> </w:t>
      </w:r>
      <w:r w:rsidR="00EF5842">
        <w:rPr>
          <w:rFonts w:ascii="仿宋_GB2312" w:eastAsia="仿宋_GB2312" w:hAnsi="仿宋" w:cs="Calibri" w:hint="eastAsia"/>
          <w:sz w:val="32"/>
          <w:szCs w:val="32"/>
        </w:rPr>
        <w:t>违反</w:t>
      </w:r>
      <w:r w:rsidR="00BD5B60" w:rsidRPr="00CE10E4">
        <w:rPr>
          <w:rFonts w:ascii="仿宋_GB2312" w:eastAsia="仿宋_GB2312" w:hAnsi="仿宋" w:cs="Calibri" w:hint="eastAsia"/>
          <w:sz w:val="32"/>
          <w:szCs w:val="32"/>
        </w:rPr>
        <w:t>《浙江省农村生活污水处理设施管理条例》</w:t>
      </w:r>
      <w:r w:rsidR="00BD5B60">
        <w:rPr>
          <w:rFonts w:ascii="仿宋_GB2312" w:eastAsia="仿宋_GB2312" w:hAnsi="仿宋" w:cs="Calibri" w:hint="eastAsia"/>
          <w:sz w:val="32"/>
          <w:szCs w:val="32"/>
        </w:rPr>
        <w:t>规定行为的，由区住建局进行行政执法。</w:t>
      </w:r>
    </w:p>
    <w:p w:rsidR="00D869EC" w:rsidRPr="00CE10E4" w:rsidRDefault="00BF4AFF">
      <w:pPr>
        <w:rPr>
          <w:rFonts w:ascii="仿宋_GB2312" w:eastAsia="仿宋_GB2312" w:hAnsi="仿宋" w:cs="Calibri"/>
          <w:sz w:val="32"/>
          <w:szCs w:val="32"/>
        </w:rPr>
      </w:pPr>
      <w:r w:rsidRPr="00CE10E4">
        <w:rPr>
          <w:rFonts w:ascii="黑体" w:eastAsia="黑体" w:hAnsi="黑体" w:cs="黑体" w:hint="eastAsia"/>
          <w:kern w:val="0"/>
          <w:sz w:val="32"/>
          <w:szCs w:val="32"/>
          <w:lang w:bidi="ar"/>
        </w:rPr>
        <w:t>第</w:t>
      </w:r>
      <w:r w:rsidR="00C774CC">
        <w:rPr>
          <w:rFonts w:ascii="黑体" w:eastAsia="黑体" w:hAnsi="黑体" w:cs="黑体" w:hint="eastAsia"/>
          <w:kern w:val="0"/>
          <w:sz w:val="32"/>
          <w:szCs w:val="32"/>
          <w:lang w:bidi="ar"/>
        </w:rPr>
        <w:t>二十七</w:t>
      </w:r>
      <w:r w:rsidRPr="00CE10E4">
        <w:rPr>
          <w:rFonts w:ascii="黑体" w:eastAsia="黑体" w:hAnsi="黑体" w:cs="黑体" w:hint="eastAsia"/>
          <w:kern w:val="0"/>
          <w:sz w:val="32"/>
          <w:szCs w:val="32"/>
          <w:lang w:bidi="ar"/>
        </w:rPr>
        <w:t>条</w:t>
      </w:r>
      <w:r w:rsidRPr="00CE10E4">
        <w:rPr>
          <w:rFonts w:ascii="仿宋_GB2312" w:eastAsia="仿宋_GB2312" w:hAnsi="仿宋" w:cs="Calibri" w:hint="eastAsia"/>
          <w:sz w:val="32"/>
          <w:szCs w:val="32"/>
        </w:rPr>
        <w:t xml:space="preserve"> </w:t>
      </w:r>
      <w:r w:rsidR="0036240C" w:rsidRPr="00CE10E4">
        <w:rPr>
          <w:rFonts w:ascii="仿宋_GB2312" w:eastAsia="仿宋_GB2312" w:hAnsi="仿宋" w:cs="Calibri" w:hint="eastAsia"/>
          <w:sz w:val="32"/>
          <w:szCs w:val="32"/>
        </w:rPr>
        <w:t>本办法由区住建局负责解释，未尽事宜参照《浙江省农村生活污水处理设施管理条例》执行。</w:t>
      </w:r>
    </w:p>
    <w:p w:rsidR="00D869EC" w:rsidRPr="00CE10E4" w:rsidRDefault="0036240C">
      <w:pPr>
        <w:rPr>
          <w:rFonts w:ascii="仿宋_GB2312" w:eastAsia="仿宋_GB2312" w:hAnsi="仿宋" w:cs="Calibri"/>
          <w:sz w:val="32"/>
          <w:szCs w:val="32"/>
        </w:rPr>
      </w:pPr>
      <w:r w:rsidRPr="00CE10E4">
        <w:rPr>
          <w:rFonts w:ascii="黑体" w:eastAsia="黑体" w:hAnsi="黑体" w:cs="黑体" w:hint="eastAsia"/>
          <w:kern w:val="0"/>
          <w:sz w:val="32"/>
          <w:szCs w:val="32"/>
          <w:lang w:bidi="ar"/>
        </w:rPr>
        <w:t>第</w:t>
      </w:r>
      <w:r w:rsidR="00636A33">
        <w:rPr>
          <w:rFonts w:ascii="黑体" w:eastAsia="黑体" w:hAnsi="黑体" w:cs="黑体" w:hint="eastAsia"/>
          <w:kern w:val="0"/>
          <w:sz w:val="32"/>
          <w:szCs w:val="32"/>
          <w:lang w:bidi="ar"/>
        </w:rPr>
        <w:t>二十八</w:t>
      </w:r>
      <w:r w:rsidRPr="00CE10E4">
        <w:rPr>
          <w:rFonts w:ascii="黑体" w:eastAsia="黑体" w:hAnsi="黑体" w:cs="黑体" w:hint="eastAsia"/>
          <w:kern w:val="0"/>
          <w:sz w:val="32"/>
          <w:szCs w:val="32"/>
          <w:lang w:bidi="ar"/>
        </w:rPr>
        <w:t xml:space="preserve">条 </w:t>
      </w:r>
      <w:r w:rsidRPr="00CE10E4">
        <w:rPr>
          <w:rFonts w:ascii="仿宋_GB2312" w:eastAsia="仿宋_GB2312" w:hAnsi="仿宋" w:cs="Calibri" w:hint="eastAsia"/>
          <w:sz w:val="32"/>
          <w:szCs w:val="32"/>
        </w:rPr>
        <w:t>本办法自发布之日起施行，原《富阳区农村生活污水处理设施运行维护管理暂行办法》（富政办〔2017〕44号）同时作废。</w:t>
      </w:r>
    </w:p>
    <w:p w:rsidR="00CA51B6" w:rsidRPr="00CE10E4" w:rsidRDefault="00CA51B6">
      <w:pPr>
        <w:rPr>
          <w:rFonts w:ascii="仿宋_GB2312" w:eastAsia="仿宋_GB2312" w:hAnsi="仿宋" w:cs="Calibri"/>
          <w:sz w:val="32"/>
          <w:szCs w:val="32"/>
        </w:rPr>
      </w:pPr>
    </w:p>
    <w:p w:rsidR="00CA51B6" w:rsidRPr="00CE10E4" w:rsidRDefault="00CA51B6">
      <w:pPr>
        <w:rPr>
          <w:rFonts w:ascii="仿宋_GB2312" w:eastAsia="仿宋_GB2312" w:hAnsi="仿宋" w:cs="Calibri"/>
          <w:sz w:val="32"/>
          <w:szCs w:val="32"/>
        </w:rPr>
      </w:pPr>
    </w:p>
    <w:p w:rsidR="00D869EC" w:rsidRPr="00CE10E4" w:rsidRDefault="0036240C">
      <w:pPr>
        <w:rPr>
          <w:rFonts w:ascii="仿宋_GB2312" w:eastAsia="仿宋_GB2312" w:hAnsi="仿宋" w:cs="Calibri"/>
          <w:sz w:val="32"/>
          <w:szCs w:val="32"/>
        </w:rPr>
      </w:pPr>
      <w:r w:rsidRPr="00CE10E4">
        <w:rPr>
          <w:rFonts w:ascii="仿宋_GB2312" w:eastAsia="仿宋_GB2312" w:hAnsi="仿宋" w:cs="Calibri" w:hint="eastAsia"/>
          <w:sz w:val="32"/>
          <w:szCs w:val="32"/>
        </w:rPr>
        <w:t xml:space="preserve">                     杭州市富阳区住房和城乡建设局</w:t>
      </w:r>
    </w:p>
    <w:p w:rsidR="00D869EC" w:rsidRPr="00CE10E4" w:rsidRDefault="0036240C">
      <w:pPr>
        <w:rPr>
          <w:rFonts w:ascii="仿宋_GB2312" w:eastAsia="仿宋_GB2312" w:hAnsi="仿宋" w:cs="Calibri"/>
          <w:sz w:val="32"/>
          <w:szCs w:val="32"/>
        </w:rPr>
      </w:pPr>
      <w:r w:rsidRPr="00CE10E4">
        <w:rPr>
          <w:rFonts w:ascii="仿宋_GB2312" w:eastAsia="仿宋_GB2312" w:hAnsi="仿宋" w:cs="Calibri" w:hint="eastAsia"/>
          <w:sz w:val="32"/>
          <w:szCs w:val="32"/>
        </w:rPr>
        <w:t xml:space="preserve">                             20</w:t>
      </w:r>
      <w:r w:rsidR="00514FC0" w:rsidRPr="00CE10E4">
        <w:rPr>
          <w:rFonts w:ascii="仿宋_GB2312" w:eastAsia="仿宋_GB2312" w:hAnsi="仿宋" w:cs="Calibri" w:hint="eastAsia"/>
          <w:sz w:val="32"/>
          <w:szCs w:val="32"/>
        </w:rPr>
        <w:t>21</w:t>
      </w:r>
      <w:r w:rsidRPr="00CE10E4">
        <w:rPr>
          <w:rFonts w:ascii="仿宋_GB2312" w:eastAsia="仿宋_GB2312" w:hAnsi="仿宋" w:cs="Calibri" w:hint="eastAsia"/>
          <w:sz w:val="32"/>
          <w:szCs w:val="32"/>
        </w:rPr>
        <w:t>年</w:t>
      </w:r>
      <w:r w:rsidR="00BB1DC4">
        <w:rPr>
          <w:rFonts w:ascii="仿宋_GB2312" w:eastAsia="仿宋_GB2312" w:hAnsi="仿宋" w:cs="Calibri" w:hint="eastAsia"/>
          <w:sz w:val="32"/>
          <w:szCs w:val="32"/>
        </w:rPr>
        <w:t>4</w:t>
      </w:r>
      <w:r w:rsidRPr="00CE10E4">
        <w:rPr>
          <w:rFonts w:ascii="仿宋_GB2312" w:eastAsia="仿宋_GB2312" w:hAnsi="仿宋" w:cs="Calibri" w:hint="eastAsia"/>
          <w:sz w:val="32"/>
          <w:szCs w:val="32"/>
        </w:rPr>
        <w:t>月</w:t>
      </w:r>
      <w:r w:rsidR="00BB1DC4">
        <w:rPr>
          <w:rFonts w:ascii="仿宋_GB2312" w:eastAsia="仿宋_GB2312" w:hAnsi="仿宋" w:cs="Calibri" w:hint="eastAsia"/>
          <w:sz w:val="32"/>
          <w:szCs w:val="32"/>
        </w:rPr>
        <w:t>1</w:t>
      </w:r>
      <w:r w:rsidRPr="00CE10E4">
        <w:rPr>
          <w:rFonts w:ascii="仿宋_GB2312" w:eastAsia="仿宋_GB2312" w:hAnsi="仿宋" w:cs="Calibri" w:hint="eastAsia"/>
          <w:sz w:val="32"/>
          <w:szCs w:val="32"/>
        </w:rPr>
        <w:t>日</w:t>
      </w:r>
    </w:p>
    <w:sectPr w:rsidR="00D869EC" w:rsidRPr="00CE10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02" w:rsidRDefault="00764402" w:rsidP="008274D4">
      <w:r>
        <w:separator/>
      </w:r>
    </w:p>
  </w:endnote>
  <w:endnote w:type="continuationSeparator" w:id="0">
    <w:p w:rsidR="00764402" w:rsidRDefault="00764402" w:rsidP="0082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02" w:rsidRDefault="00764402" w:rsidP="008274D4">
      <w:r>
        <w:separator/>
      </w:r>
    </w:p>
  </w:footnote>
  <w:footnote w:type="continuationSeparator" w:id="0">
    <w:p w:rsidR="00764402" w:rsidRDefault="00764402" w:rsidP="00827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D3472"/>
    <w:multiLevelType w:val="singleLevel"/>
    <w:tmpl w:val="B60682A2"/>
    <w:lvl w:ilvl="0">
      <w:start w:val="1"/>
      <w:numFmt w:val="chineseCounting"/>
      <w:suff w:val="space"/>
      <w:lvlText w:val="第%1条"/>
      <w:lvlJc w:val="left"/>
      <w:rPr>
        <w:rFonts w:ascii="黑体" w:eastAsia="黑体" w:hAnsi="黑体" w:hint="eastAsia"/>
        <w:sz w:val="32"/>
        <w:lang w:val="en-US"/>
      </w:rPr>
    </w:lvl>
  </w:abstractNum>
  <w:abstractNum w:abstractNumId="1">
    <w:nsid w:val="170419B6"/>
    <w:multiLevelType w:val="hybridMultilevel"/>
    <w:tmpl w:val="2F82F6C0"/>
    <w:lvl w:ilvl="0" w:tplc="D7CC6D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880974"/>
    <w:multiLevelType w:val="hybridMultilevel"/>
    <w:tmpl w:val="DCF4110E"/>
    <w:lvl w:ilvl="0" w:tplc="D53AD21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5"/>
    <w:rsid w:val="00010BC8"/>
    <w:rsid w:val="00014837"/>
    <w:rsid w:val="00020FA0"/>
    <w:rsid w:val="00021A5C"/>
    <w:rsid w:val="000231A7"/>
    <w:rsid w:val="00032BC3"/>
    <w:rsid w:val="00036C4C"/>
    <w:rsid w:val="0004186A"/>
    <w:rsid w:val="00041FE3"/>
    <w:rsid w:val="00051686"/>
    <w:rsid w:val="00054945"/>
    <w:rsid w:val="00055901"/>
    <w:rsid w:val="00061B43"/>
    <w:rsid w:val="00066576"/>
    <w:rsid w:val="0008058B"/>
    <w:rsid w:val="00082FDA"/>
    <w:rsid w:val="00087734"/>
    <w:rsid w:val="000A067A"/>
    <w:rsid w:val="000A1BC2"/>
    <w:rsid w:val="000A5B32"/>
    <w:rsid w:val="000B5EE3"/>
    <w:rsid w:val="000C01E6"/>
    <w:rsid w:val="000C11FB"/>
    <w:rsid w:val="000C1D7C"/>
    <w:rsid w:val="000C720F"/>
    <w:rsid w:val="000C74DA"/>
    <w:rsid w:val="000D729C"/>
    <w:rsid w:val="000E1D24"/>
    <w:rsid w:val="000E596C"/>
    <w:rsid w:val="001063A8"/>
    <w:rsid w:val="001249A8"/>
    <w:rsid w:val="00127B90"/>
    <w:rsid w:val="00141800"/>
    <w:rsid w:val="0014269A"/>
    <w:rsid w:val="00143955"/>
    <w:rsid w:val="001726A0"/>
    <w:rsid w:val="001764E6"/>
    <w:rsid w:val="001866ED"/>
    <w:rsid w:val="00186F59"/>
    <w:rsid w:val="001A6F2E"/>
    <w:rsid w:val="001C14CD"/>
    <w:rsid w:val="001C4394"/>
    <w:rsid w:val="001C44CA"/>
    <w:rsid w:val="001D0673"/>
    <w:rsid w:val="001D2948"/>
    <w:rsid w:val="001D41EF"/>
    <w:rsid w:val="00202ECC"/>
    <w:rsid w:val="00212521"/>
    <w:rsid w:val="00235EE0"/>
    <w:rsid w:val="0024177E"/>
    <w:rsid w:val="00241EBD"/>
    <w:rsid w:val="00243112"/>
    <w:rsid w:val="00243C52"/>
    <w:rsid w:val="002461FB"/>
    <w:rsid w:val="00251D51"/>
    <w:rsid w:val="00254CAE"/>
    <w:rsid w:val="002551F4"/>
    <w:rsid w:val="00256625"/>
    <w:rsid w:val="00262679"/>
    <w:rsid w:val="0027035A"/>
    <w:rsid w:val="00296F81"/>
    <w:rsid w:val="002A46CD"/>
    <w:rsid w:val="002A7BCC"/>
    <w:rsid w:val="002B58DD"/>
    <w:rsid w:val="002D0F26"/>
    <w:rsid w:val="002D6645"/>
    <w:rsid w:val="00301EE0"/>
    <w:rsid w:val="00307C2B"/>
    <w:rsid w:val="003127CC"/>
    <w:rsid w:val="00317D46"/>
    <w:rsid w:val="00325215"/>
    <w:rsid w:val="0033044F"/>
    <w:rsid w:val="00331319"/>
    <w:rsid w:val="0033669E"/>
    <w:rsid w:val="00342574"/>
    <w:rsid w:val="0034681F"/>
    <w:rsid w:val="00347A77"/>
    <w:rsid w:val="00350B87"/>
    <w:rsid w:val="00351204"/>
    <w:rsid w:val="0036240C"/>
    <w:rsid w:val="0036559F"/>
    <w:rsid w:val="00370B2B"/>
    <w:rsid w:val="00371900"/>
    <w:rsid w:val="0037307B"/>
    <w:rsid w:val="003747A0"/>
    <w:rsid w:val="00374B1C"/>
    <w:rsid w:val="00376D8A"/>
    <w:rsid w:val="00386456"/>
    <w:rsid w:val="0039570C"/>
    <w:rsid w:val="003B010F"/>
    <w:rsid w:val="003B666B"/>
    <w:rsid w:val="003C2A87"/>
    <w:rsid w:val="003C53D7"/>
    <w:rsid w:val="003D2E66"/>
    <w:rsid w:val="003D3209"/>
    <w:rsid w:val="003D4B9D"/>
    <w:rsid w:val="003E1536"/>
    <w:rsid w:val="003F55DA"/>
    <w:rsid w:val="003F78D2"/>
    <w:rsid w:val="0040746E"/>
    <w:rsid w:val="00410C9B"/>
    <w:rsid w:val="00412F4E"/>
    <w:rsid w:val="00417BBD"/>
    <w:rsid w:val="00424070"/>
    <w:rsid w:val="00427FBD"/>
    <w:rsid w:val="00431C3C"/>
    <w:rsid w:val="00436484"/>
    <w:rsid w:val="00436A81"/>
    <w:rsid w:val="004436BB"/>
    <w:rsid w:val="00446273"/>
    <w:rsid w:val="0046788D"/>
    <w:rsid w:val="0047478C"/>
    <w:rsid w:val="00496F26"/>
    <w:rsid w:val="004A0E7E"/>
    <w:rsid w:val="004B0C7A"/>
    <w:rsid w:val="004B1BE6"/>
    <w:rsid w:val="004C33BE"/>
    <w:rsid w:val="004D0737"/>
    <w:rsid w:val="004D3C74"/>
    <w:rsid w:val="004D4C88"/>
    <w:rsid w:val="004D76E2"/>
    <w:rsid w:val="004E00C3"/>
    <w:rsid w:val="004F05C3"/>
    <w:rsid w:val="004F34F1"/>
    <w:rsid w:val="004F75E2"/>
    <w:rsid w:val="004F77C5"/>
    <w:rsid w:val="00500629"/>
    <w:rsid w:val="00500E60"/>
    <w:rsid w:val="00511A82"/>
    <w:rsid w:val="00514FC0"/>
    <w:rsid w:val="0052112F"/>
    <w:rsid w:val="005318AB"/>
    <w:rsid w:val="00531C98"/>
    <w:rsid w:val="00542054"/>
    <w:rsid w:val="005477B4"/>
    <w:rsid w:val="00552120"/>
    <w:rsid w:val="0055584C"/>
    <w:rsid w:val="00562B91"/>
    <w:rsid w:val="00563753"/>
    <w:rsid w:val="005766AB"/>
    <w:rsid w:val="005801FD"/>
    <w:rsid w:val="00585453"/>
    <w:rsid w:val="00586AB1"/>
    <w:rsid w:val="005923E4"/>
    <w:rsid w:val="005D2EB6"/>
    <w:rsid w:val="005E1A62"/>
    <w:rsid w:val="005E2903"/>
    <w:rsid w:val="005E5594"/>
    <w:rsid w:val="005E738B"/>
    <w:rsid w:val="005F2108"/>
    <w:rsid w:val="006033B8"/>
    <w:rsid w:val="006059DC"/>
    <w:rsid w:val="00607BE0"/>
    <w:rsid w:val="006131F3"/>
    <w:rsid w:val="00613E27"/>
    <w:rsid w:val="00617A27"/>
    <w:rsid w:val="00636A33"/>
    <w:rsid w:val="00652F93"/>
    <w:rsid w:val="00661187"/>
    <w:rsid w:val="006719A3"/>
    <w:rsid w:val="00673979"/>
    <w:rsid w:val="0067626C"/>
    <w:rsid w:val="00676377"/>
    <w:rsid w:val="00686E68"/>
    <w:rsid w:val="00687128"/>
    <w:rsid w:val="00687E8D"/>
    <w:rsid w:val="00690E5B"/>
    <w:rsid w:val="006A2EE0"/>
    <w:rsid w:val="006A3B8A"/>
    <w:rsid w:val="006A4A1E"/>
    <w:rsid w:val="006B00C5"/>
    <w:rsid w:val="006B011F"/>
    <w:rsid w:val="006B2671"/>
    <w:rsid w:val="006B558A"/>
    <w:rsid w:val="006B56B3"/>
    <w:rsid w:val="006C5BF2"/>
    <w:rsid w:val="006C6DCD"/>
    <w:rsid w:val="006C7CB0"/>
    <w:rsid w:val="006D2CC5"/>
    <w:rsid w:val="006E208F"/>
    <w:rsid w:val="006E4A86"/>
    <w:rsid w:val="006F0E22"/>
    <w:rsid w:val="00702772"/>
    <w:rsid w:val="007033BD"/>
    <w:rsid w:val="0070630B"/>
    <w:rsid w:val="007101EC"/>
    <w:rsid w:val="00712848"/>
    <w:rsid w:val="007214E3"/>
    <w:rsid w:val="00722975"/>
    <w:rsid w:val="007276C1"/>
    <w:rsid w:val="0073175C"/>
    <w:rsid w:val="00736D1F"/>
    <w:rsid w:val="007373FB"/>
    <w:rsid w:val="00740AEC"/>
    <w:rsid w:val="00750323"/>
    <w:rsid w:val="00756085"/>
    <w:rsid w:val="007563A9"/>
    <w:rsid w:val="00762939"/>
    <w:rsid w:val="00764402"/>
    <w:rsid w:val="00781D40"/>
    <w:rsid w:val="0079296E"/>
    <w:rsid w:val="0079690F"/>
    <w:rsid w:val="007A1098"/>
    <w:rsid w:val="007A6EF8"/>
    <w:rsid w:val="007B0C71"/>
    <w:rsid w:val="007C13C5"/>
    <w:rsid w:val="007C258E"/>
    <w:rsid w:val="007D12A9"/>
    <w:rsid w:val="007D5A29"/>
    <w:rsid w:val="007E211F"/>
    <w:rsid w:val="007E3D89"/>
    <w:rsid w:val="007E44FA"/>
    <w:rsid w:val="007E4A74"/>
    <w:rsid w:val="00807CCB"/>
    <w:rsid w:val="00810534"/>
    <w:rsid w:val="00812FC9"/>
    <w:rsid w:val="008202A2"/>
    <w:rsid w:val="00823544"/>
    <w:rsid w:val="008274D4"/>
    <w:rsid w:val="0083105D"/>
    <w:rsid w:val="00834145"/>
    <w:rsid w:val="0083577A"/>
    <w:rsid w:val="00835CF4"/>
    <w:rsid w:val="0083672E"/>
    <w:rsid w:val="008413A9"/>
    <w:rsid w:val="00847772"/>
    <w:rsid w:val="0085011F"/>
    <w:rsid w:val="00866302"/>
    <w:rsid w:val="00866E68"/>
    <w:rsid w:val="00880DDA"/>
    <w:rsid w:val="00890687"/>
    <w:rsid w:val="008A17EE"/>
    <w:rsid w:val="008A7313"/>
    <w:rsid w:val="008B0FF9"/>
    <w:rsid w:val="008B3EC8"/>
    <w:rsid w:val="008B48FF"/>
    <w:rsid w:val="008D7B71"/>
    <w:rsid w:val="0090291B"/>
    <w:rsid w:val="00904016"/>
    <w:rsid w:val="009041BB"/>
    <w:rsid w:val="00905036"/>
    <w:rsid w:val="00917119"/>
    <w:rsid w:val="00924AC1"/>
    <w:rsid w:val="00930685"/>
    <w:rsid w:val="00936EE4"/>
    <w:rsid w:val="00940913"/>
    <w:rsid w:val="00940AAD"/>
    <w:rsid w:val="00942221"/>
    <w:rsid w:val="0094449F"/>
    <w:rsid w:val="0094635C"/>
    <w:rsid w:val="00946CF2"/>
    <w:rsid w:val="00954548"/>
    <w:rsid w:val="00991278"/>
    <w:rsid w:val="00995B12"/>
    <w:rsid w:val="009965E4"/>
    <w:rsid w:val="00997E51"/>
    <w:rsid w:val="009A476F"/>
    <w:rsid w:val="009A5FB7"/>
    <w:rsid w:val="009C2A46"/>
    <w:rsid w:val="009C30D3"/>
    <w:rsid w:val="009C6671"/>
    <w:rsid w:val="009D3DEE"/>
    <w:rsid w:val="009E6C01"/>
    <w:rsid w:val="009E7A9D"/>
    <w:rsid w:val="009F010B"/>
    <w:rsid w:val="009F64F8"/>
    <w:rsid w:val="00A05E99"/>
    <w:rsid w:val="00A127B1"/>
    <w:rsid w:val="00A20DAD"/>
    <w:rsid w:val="00A24DB4"/>
    <w:rsid w:val="00A2504A"/>
    <w:rsid w:val="00A25806"/>
    <w:rsid w:val="00A34A93"/>
    <w:rsid w:val="00A43CA4"/>
    <w:rsid w:val="00A45E57"/>
    <w:rsid w:val="00A4610A"/>
    <w:rsid w:val="00A4642B"/>
    <w:rsid w:val="00A51790"/>
    <w:rsid w:val="00A53C05"/>
    <w:rsid w:val="00A54D02"/>
    <w:rsid w:val="00A568EB"/>
    <w:rsid w:val="00A57C29"/>
    <w:rsid w:val="00A61FCA"/>
    <w:rsid w:val="00A80E77"/>
    <w:rsid w:val="00A83994"/>
    <w:rsid w:val="00A840AB"/>
    <w:rsid w:val="00A91AE7"/>
    <w:rsid w:val="00A91FDC"/>
    <w:rsid w:val="00A92914"/>
    <w:rsid w:val="00AA1235"/>
    <w:rsid w:val="00AA1ECF"/>
    <w:rsid w:val="00AA28AA"/>
    <w:rsid w:val="00AA48AA"/>
    <w:rsid w:val="00AB2E17"/>
    <w:rsid w:val="00AC0A4F"/>
    <w:rsid w:val="00AD1611"/>
    <w:rsid w:val="00AE64DB"/>
    <w:rsid w:val="00AF4A5C"/>
    <w:rsid w:val="00AF5795"/>
    <w:rsid w:val="00AF6935"/>
    <w:rsid w:val="00B005AE"/>
    <w:rsid w:val="00B06BC4"/>
    <w:rsid w:val="00B11C87"/>
    <w:rsid w:val="00B2209D"/>
    <w:rsid w:val="00B258C8"/>
    <w:rsid w:val="00B25B6B"/>
    <w:rsid w:val="00B31B77"/>
    <w:rsid w:val="00B33709"/>
    <w:rsid w:val="00B50161"/>
    <w:rsid w:val="00B51124"/>
    <w:rsid w:val="00B531EF"/>
    <w:rsid w:val="00B5732B"/>
    <w:rsid w:val="00B60825"/>
    <w:rsid w:val="00B65B0B"/>
    <w:rsid w:val="00B94DC3"/>
    <w:rsid w:val="00B96465"/>
    <w:rsid w:val="00BA72CF"/>
    <w:rsid w:val="00BB1DC4"/>
    <w:rsid w:val="00BC3BCE"/>
    <w:rsid w:val="00BC498E"/>
    <w:rsid w:val="00BC5DDB"/>
    <w:rsid w:val="00BC70B8"/>
    <w:rsid w:val="00BD2E93"/>
    <w:rsid w:val="00BD4444"/>
    <w:rsid w:val="00BD5B60"/>
    <w:rsid w:val="00BD6D68"/>
    <w:rsid w:val="00BF4AFF"/>
    <w:rsid w:val="00C00E94"/>
    <w:rsid w:val="00C01903"/>
    <w:rsid w:val="00C04D73"/>
    <w:rsid w:val="00C15452"/>
    <w:rsid w:val="00C17F35"/>
    <w:rsid w:val="00C21946"/>
    <w:rsid w:val="00C24064"/>
    <w:rsid w:val="00C268BF"/>
    <w:rsid w:val="00C27746"/>
    <w:rsid w:val="00C30993"/>
    <w:rsid w:val="00C342D5"/>
    <w:rsid w:val="00C45A24"/>
    <w:rsid w:val="00C5122C"/>
    <w:rsid w:val="00C57E18"/>
    <w:rsid w:val="00C644AE"/>
    <w:rsid w:val="00C650E9"/>
    <w:rsid w:val="00C656F9"/>
    <w:rsid w:val="00C76602"/>
    <w:rsid w:val="00C774CC"/>
    <w:rsid w:val="00CA2C26"/>
    <w:rsid w:val="00CA35BB"/>
    <w:rsid w:val="00CA51B6"/>
    <w:rsid w:val="00CC3CD3"/>
    <w:rsid w:val="00CC6727"/>
    <w:rsid w:val="00CD2273"/>
    <w:rsid w:val="00CD3737"/>
    <w:rsid w:val="00CE10E4"/>
    <w:rsid w:val="00CF163B"/>
    <w:rsid w:val="00CF235E"/>
    <w:rsid w:val="00D001E3"/>
    <w:rsid w:val="00D01DAB"/>
    <w:rsid w:val="00D20803"/>
    <w:rsid w:val="00D224D0"/>
    <w:rsid w:val="00D237B1"/>
    <w:rsid w:val="00D259C7"/>
    <w:rsid w:val="00D26689"/>
    <w:rsid w:val="00D31719"/>
    <w:rsid w:val="00D45DD8"/>
    <w:rsid w:val="00D514D9"/>
    <w:rsid w:val="00D61807"/>
    <w:rsid w:val="00D63391"/>
    <w:rsid w:val="00D75628"/>
    <w:rsid w:val="00D836B3"/>
    <w:rsid w:val="00D861B0"/>
    <w:rsid w:val="00D869EC"/>
    <w:rsid w:val="00D87275"/>
    <w:rsid w:val="00DB18FA"/>
    <w:rsid w:val="00DB4824"/>
    <w:rsid w:val="00DB5114"/>
    <w:rsid w:val="00DB56C6"/>
    <w:rsid w:val="00DB6FC7"/>
    <w:rsid w:val="00DB7EA9"/>
    <w:rsid w:val="00DC3D43"/>
    <w:rsid w:val="00DD35DE"/>
    <w:rsid w:val="00DF4732"/>
    <w:rsid w:val="00DF6152"/>
    <w:rsid w:val="00DF772C"/>
    <w:rsid w:val="00E00164"/>
    <w:rsid w:val="00E0326B"/>
    <w:rsid w:val="00E0334D"/>
    <w:rsid w:val="00E13433"/>
    <w:rsid w:val="00E15F2E"/>
    <w:rsid w:val="00E25D56"/>
    <w:rsid w:val="00E46B38"/>
    <w:rsid w:val="00E475E0"/>
    <w:rsid w:val="00E50E93"/>
    <w:rsid w:val="00E70B43"/>
    <w:rsid w:val="00E75AEC"/>
    <w:rsid w:val="00E76C56"/>
    <w:rsid w:val="00E82397"/>
    <w:rsid w:val="00E82C60"/>
    <w:rsid w:val="00E90940"/>
    <w:rsid w:val="00E952BD"/>
    <w:rsid w:val="00E97306"/>
    <w:rsid w:val="00EA0691"/>
    <w:rsid w:val="00EB74B7"/>
    <w:rsid w:val="00EC68A7"/>
    <w:rsid w:val="00EC73CE"/>
    <w:rsid w:val="00ED250D"/>
    <w:rsid w:val="00ED25A2"/>
    <w:rsid w:val="00ED7E01"/>
    <w:rsid w:val="00EE5DBE"/>
    <w:rsid w:val="00EE618C"/>
    <w:rsid w:val="00EE7C02"/>
    <w:rsid w:val="00EF5842"/>
    <w:rsid w:val="00EF6F37"/>
    <w:rsid w:val="00F003AA"/>
    <w:rsid w:val="00F05B1A"/>
    <w:rsid w:val="00F06164"/>
    <w:rsid w:val="00F1141F"/>
    <w:rsid w:val="00F23CFB"/>
    <w:rsid w:val="00F25FE2"/>
    <w:rsid w:val="00F37375"/>
    <w:rsid w:val="00F52205"/>
    <w:rsid w:val="00F5319F"/>
    <w:rsid w:val="00F54372"/>
    <w:rsid w:val="00F6150D"/>
    <w:rsid w:val="00F645F8"/>
    <w:rsid w:val="00F657D0"/>
    <w:rsid w:val="00F67ADF"/>
    <w:rsid w:val="00F703E7"/>
    <w:rsid w:val="00F727EC"/>
    <w:rsid w:val="00F73756"/>
    <w:rsid w:val="00F7422B"/>
    <w:rsid w:val="00FB0ED5"/>
    <w:rsid w:val="00FB43F4"/>
    <w:rsid w:val="00FC038B"/>
    <w:rsid w:val="00FC25E2"/>
    <w:rsid w:val="00FC3EC1"/>
    <w:rsid w:val="00FD1158"/>
    <w:rsid w:val="00FD5711"/>
    <w:rsid w:val="00FD6EAA"/>
    <w:rsid w:val="00FE6322"/>
    <w:rsid w:val="00FF12F6"/>
    <w:rsid w:val="00FF4A8A"/>
    <w:rsid w:val="019B22F6"/>
    <w:rsid w:val="01D63356"/>
    <w:rsid w:val="02193BA0"/>
    <w:rsid w:val="029F2A44"/>
    <w:rsid w:val="02C44054"/>
    <w:rsid w:val="03006CAD"/>
    <w:rsid w:val="03587525"/>
    <w:rsid w:val="03A50C80"/>
    <w:rsid w:val="04B00486"/>
    <w:rsid w:val="050B0480"/>
    <w:rsid w:val="054968F5"/>
    <w:rsid w:val="055861EF"/>
    <w:rsid w:val="05FF58D9"/>
    <w:rsid w:val="063163ED"/>
    <w:rsid w:val="070A62E5"/>
    <w:rsid w:val="0780721E"/>
    <w:rsid w:val="07C40783"/>
    <w:rsid w:val="082877C9"/>
    <w:rsid w:val="085D7228"/>
    <w:rsid w:val="08C91D01"/>
    <w:rsid w:val="08F83FCF"/>
    <w:rsid w:val="09084322"/>
    <w:rsid w:val="094C322A"/>
    <w:rsid w:val="097F1524"/>
    <w:rsid w:val="09810F15"/>
    <w:rsid w:val="0A856271"/>
    <w:rsid w:val="0C404A20"/>
    <w:rsid w:val="0C841268"/>
    <w:rsid w:val="0CC73916"/>
    <w:rsid w:val="0DA012C8"/>
    <w:rsid w:val="0DAC69C5"/>
    <w:rsid w:val="0E097115"/>
    <w:rsid w:val="0E3D7403"/>
    <w:rsid w:val="0F6137CD"/>
    <w:rsid w:val="0F9534A2"/>
    <w:rsid w:val="10A85BD4"/>
    <w:rsid w:val="117A63E5"/>
    <w:rsid w:val="12A44EDA"/>
    <w:rsid w:val="12AC486A"/>
    <w:rsid w:val="14A536D3"/>
    <w:rsid w:val="14AB2A59"/>
    <w:rsid w:val="14AC71AC"/>
    <w:rsid w:val="15DF2DF4"/>
    <w:rsid w:val="161325FC"/>
    <w:rsid w:val="16A771B2"/>
    <w:rsid w:val="171C2CD3"/>
    <w:rsid w:val="17606AD2"/>
    <w:rsid w:val="177F610D"/>
    <w:rsid w:val="1839656D"/>
    <w:rsid w:val="19C03E82"/>
    <w:rsid w:val="19C115A4"/>
    <w:rsid w:val="1A71365E"/>
    <w:rsid w:val="1AFB2B33"/>
    <w:rsid w:val="1B1020A9"/>
    <w:rsid w:val="1B2D412D"/>
    <w:rsid w:val="1B2E6B5F"/>
    <w:rsid w:val="1B4304D7"/>
    <w:rsid w:val="1B6E14DC"/>
    <w:rsid w:val="1BF71F96"/>
    <w:rsid w:val="1C3923C1"/>
    <w:rsid w:val="1CAD71CD"/>
    <w:rsid w:val="1E0F764E"/>
    <w:rsid w:val="1E993B9A"/>
    <w:rsid w:val="1FC76D67"/>
    <w:rsid w:val="21433974"/>
    <w:rsid w:val="21B83AEA"/>
    <w:rsid w:val="223F2623"/>
    <w:rsid w:val="22CF22FC"/>
    <w:rsid w:val="22D75556"/>
    <w:rsid w:val="23002E1F"/>
    <w:rsid w:val="237A3836"/>
    <w:rsid w:val="23B91E8C"/>
    <w:rsid w:val="23EC2358"/>
    <w:rsid w:val="245E2E4C"/>
    <w:rsid w:val="24FE0AB2"/>
    <w:rsid w:val="25433CA1"/>
    <w:rsid w:val="260F1D89"/>
    <w:rsid w:val="261273BF"/>
    <w:rsid w:val="267038B9"/>
    <w:rsid w:val="26A43D43"/>
    <w:rsid w:val="26C44F63"/>
    <w:rsid w:val="27D259DE"/>
    <w:rsid w:val="28022907"/>
    <w:rsid w:val="28564A3C"/>
    <w:rsid w:val="2927401E"/>
    <w:rsid w:val="2A933EA9"/>
    <w:rsid w:val="2C2269F3"/>
    <w:rsid w:val="2C277C8D"/>
    <w:rsid w:val="2CA14176"/>
    <w:rsid w:val="2CE04BB5"/>
    <w:rsid w:val="2E855E90"/>
    <w:rsid w:val="2E8E12DC"/>
    <w:rsid w:val="2F497446"/>
    <w:rsid w:val="2FB93ABB"/>
    <w:rsid w:val="30281D40"/>
    <w:rsid w:val="303216D8"/>
    <w:rsid w:val="31002510"/>
    <w:rsid w:val="31A52AE6"/>
    <w:rsid w:val="320B7AA6"/>
    <w:rsid w:val="324224D5"/>
    <w:rsid w:val="33205B34"/>
    <w:rsid w:val="35266110"/>
    <w:rsid w:val="364204C7"/>
    <w:rsid w:val="381A579D"/>
    <w:rsid w:val="387C355A"/>
    <w:rsid w:val="39517353"/>
    <w:rsid w:val="39CC2B71"/>
    <w:rsid w:val="3AC455F4"/>
    <w:rsid w:val="3B2A3CC9"/>
    <w:rsid w:val="3C1B2FAE"/>
    <w:rsid w:val="3C3E70A2"/>
    <w:rsid w:val="3C783A09"/>
    <w:rsid w:val="3CFD22F6"/>
    <w:rsid w:val="3D8C20E5"/>
    <w:rsid w:val="3D9659EB"/>
    <w:rsid w:val="3DAF7F39"/>
    <w:rsid w:val="3E394021"/>
    <w:rsid w:val="3EAA7F5E"/>
    <w:rsid w:val="40475349"/>
    <w:rsid w:val="406D5C7C"/>
    <w:rsid w:val="41902064"/>
    <w:rsid w:val="42825EE4"/>
    <w:rsid w:val="42BE42E9"/>
    <w:rsid w:val="42F911EB"/>
    <w:rsid w:val="44EB765B"/>
    <w:rsid w:val="454469DE"/>
    <w:rsid w:val="45714B5E"/>
    <w:rsid w:val="46B64A73"/>
    <w:rsid w:val="49502950"/>
    <w:rsid w:val="49562738"/>
    <w:rsid w:val="4A526B1F"/>
    <w:rsid w:val="4A6A3ACD"/>
    <w:rsid w:val="4B633953"/>
    <w:rsid w:val="4B815E23"/>
    <w:rsid w:val="4D6B6888"/>
    <w:rsid w:val="4DE84078"/>
    <w:rsid w:val="4F646F49"/>
    <w:rsid w:val="4FBE1D3A"/>
    <w:rsid w:val="50536D62"/>
    <w:rsid w:val="51612BC6"/>
    <w:rsid w:val="51D22BCE"/>
    <w:rsid w:val="51E67FBE"/>
    <w:rsid w:val="51FF35F0"/>
    <w:rsid w:val="522E3995"/>
    <w:rsid w:val="52943291"/>
    <w:rsid w:val="52C34960"/>
    <w:rsid w:val="52FF4C24"/>
    <w:rsid w:val="536110CE"/>
    <w:rsid w:val="53813EF1"/>
    <w:rsid w:val="53D12CE6"/>
    <w:rsid w:val="540368CC"/>
    <w:rsid w:val="57125C58"/>
    <w:rsid w:val="583A5EFE"/>
    <w:rsid w:val="593B1E7A"/>
    <w:rsid w:val="59483E25"/>
    <w:rsid w:val="5AC129AE"/>
    <w:rsid w:val="5D270AD7"/>
    <w:rsid w:val="5D642106"/>
    <w:rsid w:val="5DF57722"/>
    <w:rsid w:val="5E0F1C0D"/>
    <w:rsid w:val="5EA702DA"/>
    <w:rsid w:val="5F7B3E69"/>
    <w:rsid w:val="5FE07CB7"/>
    <w:rsid w:val="60776EB1"/>
    <w:rsid w:val="61053FD3"/>
    <w:rsid w:val="63276A8E"/>
    <w:rsid w:val="63C731FC"/>
    <w:rsid w:val="64B443BA"/>
    <w:rsid w:val="653149F4"/>
    <w:rsid w:val="6571754A"/>
    <w:rsid w:val="657B2E4E"/>
    <w:rsid w:val="65DB44E1"/>
    <w:rsid w:val="65F14A9B"/>
    <w:rsid w:val="65F7619C"/>
    <w:rsid w:val="660B05EA"/>
    <w:rsid w:val="66193368"/>
    <w:rsid w:val="66531914"/>
    <w:rsid w:val="66D109B9"/>
    <w:rsid w:val="68264058"/>
    <w:rsid w:val="68354653"/>
    <w:rsid w:val="684B2302"/>
    <w:rsid w:val="68631311"/>
    <w:rsid w:val="68D4037D"/>
    <w:rsid w:val="699C3A3C"/>
    <w:rsid w:val="69BA2A11"/>
    <w:rsid w:val="6A0601CE"/>
    <w:rsid w:val="6A9B5D2C"/>
    <w:rsid w:val="6AAE4013"/>
    <w:rsid w:val="6B5E437F"/>
    <w:rsid w:val="6B7C7430"/>
    <w:rsid w:val="6BCC219C"/>
    <w:rsid w:val="6C5C7FFA"/>
    <w:rsid w:val="6D05639E"/>
    <w:rsid w:val="6E1071B3"/>
    <w:rsid w:val="6E135A7F"/>
    <w:rsid w:val="6E681A87"/>
    <w:rsid w:val="6F393125"/>
    <w:rsid w:val="6FD35596"/>
    <w:rsid w:val="70866000"/>
    <w:rsid w:val="70FA0F55"/>
    <w:rsid w:val="7117457D"/>
    <w:rsid w:val="72617B7E"/>
    <w:rsid w:val="729F3559"/>
    <w:rsid w:val="73987062"/>
    <w:rsid w:val="740711D3"/>
    <w:rsid w:val="7556607B"/>
    <w:rsid w:val="756165B9"/>
    <w:rsid w:val="763C7D1D"/>
    <w:rsid w:val="780A0290"/>
    <w:rsid w:val="79404CF9"/>
    <w:rsid w:val="79B81198"/>
    <w:rsid w:val="79E3319B"/>
    <w:rsid w:val="79E37A3D"/>
    <w:rsid w:val="7AA96701"/>
    <w:rsid w:val="7B8211ED"/>
    <w:rsid w:val="7D3E63DB"/>
    <w:rsid w:val="7DAA7A83"/>
    <w:rsid w:val="7DC31EEA"/>
    <w:rsid w:val="7EAF1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FollowedHyperlink"/>
    <w:basedOn w:val="a0"/>
    <w:qFormat/>
    <w:rPr>
      <w:color w:val="333333"/>
      <w:u w:val="none"/>
    </w:rPr>
  </w:style>
  <w:style w:type="character" w:styleId="a6">
    <w:name w:val="Hyperlink"/>
    <w:basedOn w:val="a0"/>
    <w:qFormat/>
    <w:rPr>
      <w:color w:val="333333"/>
      <w:u w:val="none"/>
    </w:rPr>
  </w:style>
  <w:style w:type="paragraph" w:styleId="a7">
    <w:name w:val="Balloon Text"/>
    <w:basedOn w:val="a"/>
    <w:link w:val="Char"/>
    <w:rsid w:val="00350B87"/>
    <w:rPr>
      <w:sz w:val="18"/>
      <w:szCs w:val="18"/>
    </w:rPr>
  </w:style>
  <w:style w:type="character" w:customStyle="1" w:styleId="Char">
    <w:name w:val="批注框文本 Char"/>
    <w:basedOn w:val="a0"/>
    <w:link w:val="a7"/>
    <w:rsid w:val="00350B87"/>
    <w:rPr>
      <w:kern w:val="2"/>
      <w:sz w:val="18"/>
      <w:szCs w:val="18"/>
    </w:rPr>
  </w:style>
  <w:style w:type="paragraph" w:styleId="a8">
    <w:name w:val="List Paragraph"/>
    <w:basedOn w:val="a"/>
    <w:uiPriority w:val="99"/>
    <w:unhideWhenUsed/>
    <w:rsid w:val="008A7313"/>
    <w:pPr>
      <w:ind w:firstLineChars="200" w:firstLine="420"/>
    </w:pPr>
  </w:style>
  <w:style w:type="paragraph" w:styleId="a9">
    <w:name w:val="header"/>
    <w:basedOn w:val="a"/>
    <w:link w:val="Char0"/>
    <w:rsid w:val="008274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8274D4"/>
    <w:rPr>
      <w:kern w:val="2"/>
      <w:sz w:val="18"/>
      <w:szCs w:val="18"/>
    </w:rPr>
  </w:style>
  <w:style w:type="paragraph" w:styleId="aa">
    <w:name w:val="footer"/>
    <w:basedOn w:val="a"/>
    <w:link w:val="Char1"/>
    <w:rsid w:val="008274D4"/>
    <w:pPr>
      <w:tabs>
        <w:tab w:val="center" w:pos="4153"/>
        <w:tab w:val="right" w:pos="8306"/>
      </w:tabs>
      <w:snapToGrid w:val="0"/>
      <w:jc w:val="left"/>
    </w:pPr>
    <w:rPr>
      <w:sz w:val="18"/>
      <w:szCs w:val="18"/>
    </w:rPr>
  </w:style>
  <w:style w:type="character" w:customStyle="1" w:styleId="Char1">
    <w:name w:val="页脚 Char"/>
    <w:basedOn w:val="a0"/>
    <w:link w:val="aa"/>
    <w:rsid w:val="008274D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FollowedHyperlink"/>
    <w:basedOn w:val="a0"/>
    <w:qFormat/>
    <w:rPr>
      <w:color w:val="333333"/>
      <w:u w:val="none"/>
    </w:rPr>
  </w:style>
  <w:style w:type="character" w:styleId="a6">
    <w:name w:val="Hyperlink"/>
    <w:basedOn w:val="a0"/>
    <w:qFormat/>
    <w:rPr>
      <w:color w:val="333333"/>
      <w:u w:val="none"/>
    </w:rPr>
  </w:style>
  <w:style w:type="paragraph" w:styleId="a7">
    <w:name w:val="Balloon Text"/>
    <w:basedOn w:val="a"/>
    <w:link w:val="Char"/>
    <w:rsid w:val="00350B87"/>
    <w:rPr>
      <w:sz w:val="18"/>
      <w:szCs w:val="18"/>
    </w:rPr>
  </w:style>
  <w:style w:type="character" w:customStyle="1" w:styleId="Char">
    <w:name w:val="批注框文本 Char"/>
    <w:basedOn w:val="a0"/>
    <w:link w:val="a7"/>
    <w:rsid w:val="00350B87"/>
    <w:rPr>
      <w:kern w:val="2"/>
      <w:sz w:val="18"/>
      <w:szCs w:val="18"/>
    </w:rPr>
  </w:style>
  <w:style w:type="paragraph" w:styleId="a8">
    <w:name w:val="List Paragraph"/>
    <w:basedOn w:val="a"/>
    <w:uiPriority w:val="99"/>
    <w:unhideWhenUsed/>
    <w:rsid w:val="008A7313"/>
    <w:pPr>
      <w:ind w:firstLineChars="200" w:firstLine="420"/>
    </w:pPr>
  </w:style>
  <w:style w:type="paragraph" w:styleId="a9">
    <w:name w:val="header"/>
    <w:basedOn w:val="a"/>
    <w:link w:val="Char0"/>
    <w:rsid w:val="008274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8274D4"/>
    <w:rPr>
      <w:kern w:val="2"/>
      <w:sz w:val="18"/>
      <w:szCs w:val="18"/>
    </w:rPr>
  </w:style>
  <w:style w:type="paragraph" w:styleId="aa">
    <w:name w:val="footer"/>
    <w:basedOn w:val="a"/>
    <w:link w:val="Char1"/>
    <w:rsid w:val="008274D4"/>
    <w:pPr>
      <w:tabs>
        <w:tab w:val="center" w:pos="4153"/>
        <w:tab w:val="right" w:pos="8306"/>
      </w:tabs>
      <w:snapToGrid w:val="0"/>
      <w:jc w:val="left"/>
    </w:pPr>
    <w:rPr>
      <w:sz w:val="18"/>
      <w:szCs w:val="18"/>
    </w:rPr>
  </w:style>
  <w:style w:type="character" w:customStyle="1" w:styleId="Char1">
    <w:name w:val="页脚 Char"/>
    <w:basedOn w:val="a0"/>
    <w:link w:val="aa"/>
    <w:rsid w:val="008274D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567</Words>
  <Characters>3237</Characters>
  <Application>Microsoft Office Word</Application>
  <DocSecurity>0</DocSecurity>
  <Lines>26</Lines>
  <Paragraphs>7</Paragraphs>
  <ScaleCrop>false</ScaleCrop>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2021-04-01T07:58:00Z</cp:lastPrinted>
  <dcterms:created xsi:type="dcterms:W3CDTF">2021-04-01T09:21:00Z</dcterms:created>
  <dcterms:modified xsi:type="dcterms:W3CDTF">2021-04-01T09:23:00Z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