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5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3211"/>
        <w:gridCol w:w="885"/>
        <w:gridCol w:w="990"/>
        <w:gridCol w:w="2305"/>
        <w:gridCol w:w="1128"/>
        <w:gridCol w:w="1473"/>
        <w:gridCol w:w="1059"/>
        <w:gridCol w:w="1294"/>
        <w:gridCol w:w="2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73" w:type="dxa"/>
            <w:gridSpan w:val="10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附件1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杭州富阳富春创业陪跑空间主办方补贴和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园内房租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补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32"/>
                <w:szCs w:val="32"/>
              </w:rPr>
              <w:t>贴明细表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实体名称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证件类别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证件编号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入园时间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享受期限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用房面积（平方米）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补贴标准  （元/平方米·天）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补贴金额（元）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杭州富阳铭德教育科技有限公司(20200723出园）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项加波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就创证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3301830017005625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2017.9.1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201910-202007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50*3*296=44400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杭州新秩序网络科技有限公司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鲍力涛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103361201705004205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2017.12.22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202002-202101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50*3*366=54900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杭州大勤户外拓展有限公司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孙小军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退伍证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(黑）退字第000601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2018.6.4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202001-202012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50*3*366=54900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杭州三佳信息安全技术有限公司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汤廷军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就创证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3301000017975538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2018.5.30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202007-202106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50*3*365=54750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杭州宇燕知识产权咨询有限公司（20210305出园）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屠安成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就创证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3301830017006609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2017.12.22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202006-202102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50*3*273=40950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杭州盛杰医疗器械有限公司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李富军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退伍证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（沈）退字第0026425号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2018.10.30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201911-202010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50*3*366=54900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杭州福爱威文化传媒有限公司 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黄卓文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107291201805000420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2018.11.1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202004-202103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50*3*365=54750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杭州嘉淼技术服务有限公司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庄乾晗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1329442016002072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2018.11.1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201912-202011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50*3*366=54900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杭州绿派环保科技有限公司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陈榕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127921201605000346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2019.3.28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202005-202104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50*3*365=54750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杭州他城有她文化创意有限公司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王颖沣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退伍证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（北）退字第11031795号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2019.3.28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202004-202103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50*3*365=54750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杭州本来味道网络科技有限公司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骆垚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114821201805002079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2019.3.28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202005-202104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50*3*365=54750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杭州铭牛科技有限公司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陈科瑜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（股东）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教育部学籍在线验证报告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AJ70K9Y87262XKFU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2019.4.1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202008-202107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50*3*365=54750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杭州沃豪工业设计有限公司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（20201127汪晓飞股权变更为0）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汪晓飞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128741201806151865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2019.4.2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202007-202011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50*3*149=22350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杭州学霖人力资源有限公司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王鸿波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103511201705000926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2019.4.30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202007-202106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50*3*365=54750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杭州卡婍网络科技有限公司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何晓玲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（股东）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120210071183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2019.8.31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201909-202008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50*3*366=54900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杭州善博文化传播有限公司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张雅科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退伍证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武（晋)退字第0627040号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2019.11.7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201912-202011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50*3*366=54900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杭州富阳浩达科技有限公司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章焕强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101131201505003687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2019.12.12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202001-202012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50*3*366=54900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杭州景然装饰工程有限公司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丁君平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退伍证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（沈）退字第457020号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2020.4.16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202005-202104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50*3*365=54750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杭州今茂文化创意有限公司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（股东）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103551201602000004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2020.4.23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202005-202104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50*3*365=54750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杭州畅利实业有限公司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丁杏琴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（股东）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就创证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3301000017068550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2020.4.23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202005-202104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50*3*365=54750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杭州睿诗文化创意有限公司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陶建军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（股东）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退伍证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武（苏）退字第057327号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2020.5.8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202006-202105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50*3*365=54750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杭州如你所见美容有限公司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周舒慧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108761201705002015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2020.5.10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202006-202105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50*3*365=54750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杭州有缘人力资源有限公司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张国春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退伍证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武（浙）退字第108116号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2020.5.13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202006-202105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50*3*365=54750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杭州广能电力工程有限公司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梁晓波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128681201806000769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2020.6.1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202006-202105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50*3*365=54750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杭州富派装饰有限公司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张礼武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退伍证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（2008）武新退字第07434号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2020.6.1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202006-202105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50*3*365=54750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杭州恒辰市政工程有限公司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（股东）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118331201805001141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2020.6.9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202007-202106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50*3*365=54750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杭州煌鸣滤材有限公司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杨舒婷（股东）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101041201805000470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2020.6.11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202007-202106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50*3*365=54750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杭州奥禾科技责任有限公司 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黄剑飞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（股东）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就创证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3301830018197195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2020.6.15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202007-202106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50*3*365=54750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杭州启呈文化传媒有限公司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裘嘉铖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128661201906002814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2020.6.25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202007-202106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50*3*365=54750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杭州博承文化传播有限公司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杨立定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毕业证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142071201505000831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2020.6.3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202007-202106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50*3*365=54750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杭州大语教育科技有限公司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</w:rPr>
              <w:t>主办方补贴</w:t>
            </w:r>
            <w:r>
              <w:rPr>
                <w:rFonts w:hint="default"/>
                <w:color w:val="auto"/>
                <w:sz w:val="18"/>
                <w:szCs w:val="18"/>
              </w:rPr>
              <w:t>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陈亮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9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合计：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1687000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21F84"/>
    <w:rsid w:val="5B7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2021-09-06T10:32:00Z</dcterms:created>
  <dc:creator>夏依沣不喝碳酸饮料13</dc:creator>
  <cp:lastModifiedBy>夏依沣不喝碳酸饮料13</cp:lastModifiedBy>
  <dcterms:modified xsi:type="dcterms:W3CDTF">2021-09-06T10:34:23Z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B9A64CC4F4B4493F8EBF8AAB547B5902</vt:lpwstr>
  </property>
</Properties>
</file>