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D" w:rsidRDefault="004536AD" w:rsidP="004536AD">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hint="eastAsia"/>
          <w:b/>
          <w:bCs/>
          <w:spacing w:val="15"/>
          <w:sz w:val="44"/>
          <w:szCs w:val="44"/>
          <w:highlight w:val="white"/>
        </w:rPr>
        <w:t>富阳区</w:t>
      </w:r>
      <w:r w:rsidR="003123D7">
        <w:rPr>
          <w:rFonts w:ascii="黑体" w:eastAsia="黑体" w:cs="黑体" w:hint="eastAsia"/>
          <w:b/>
          <w:bCs/>
          <w:spacing w:val="15"/>
          <w:sz w:val="44"/>
          <w:szCs w:val="44"/>
          <w:highlight w:val="white"/>
        </w:rPr>
        <w:t>财政局</w:t>
      </w:r>
      <w:r>
        <w:rPr>
          <w:rFonts w:ascii="黑体" w:eastAsia="黑体" w:cs="黑体"/>
          <w:b/>
          <w:bCs/>
          <w:color w:val="000000"/>
          <w:sz w:val="44"/>
          <w:szCs w:val="44"/>
          <w:highlight w:val="white"/>
        </w:rPr>
        <w:t>2019</w:t>
      </w:r>
      <w:r>
        <w:rPr>
          <w:rFonts w:ascii="黑体" w:eastAsia="黑体" w:cs="黑体" w:hint="eastAsia"/>
          <w:b/>
          <w:bCs/>
          <w:color w:val="000000"/>
          <w:sz w:val="44"/>
          <w:szCs w:val="44"/>
          <w:highlight w:val="white"/>
        </w:rPr>
        <w:t>年度部门决算</w:t>
      </w:r>
    </w:p>
    <w:p w:rsidR="004536AD" w:rsidRDefault="004536AD" w:rsidP="004536AD">
      <w:pPr>
        <w:autoSpaceDE w:val="0"/>
        <w:autoSpaceDN w:val="0"/>
        <w:adjustRightInd w:val="0"/>
        <w:spacing w:line="324" w:lineRule="auto"/>
        <w:jc w:val="center"/>
        <w:rPr>
          <w:rFonts w:ascii="仿宋" w:eastAsia="仿宋" w:cs="仿宋"/>
          <w:b/>
          <w:bCs/>
          <w:color w:val="000000"/>
          <w:sz w:val="44"/>
          <w:szCs w:val="44"/>
          <w:highlight w:val="white"/>
        </w:rPr>
      </w:pPr>
    </w:p>
    <w:p w:rsidR="004536AD" w:rsidRPr="004536AD" w:rsidRDefault="004536AD"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r w:rsidRPr="004536AD">
        <w:rPr>
          <w:rFonts w:ascii="仿宋_GB2312" w:eastAsia="仿宋_GB2312" w:cs="黑体" w:hint="eastAsia"/>
          <w:b/>
          <w:bCs/>
          <w:color w:val="000000"/>
          <w:sz w:val="28"/>
          <w:szCs w:val="28"/>
          <w:highlight w:val="white"/>
        </w:rPr>
        <w:t>一、</w:t>
      </w:r>
      <w:r w:rsidR="003123D7">
        <w:rPr>
          <w:rFonts w:ascii="仿宋_GB2312" w:eastAsia="仿宋_GB2312" w:cs="黑体" w:hint="eastAsia"/>
          <w:b/>
          <w:bCs/>
          <w:color w:val="000000"/>
          <w:sz w:val="28"/>
          <w:szCs w:val="28"/>
          <w:highlight w:val="white"/>
        </w:rPr>
        <w:t>富阳区财政局</w:t>
      </w:r>
      <w:r w:rsidRPr="004536AD">
        <w:rPr>
          <w:rFonts w:ascii="仿宋_GB2312" w:eastAsia="仿宋_GB2312" w:cs="黑体" w:hint="eastAsia"/>
          <w:b/>
          <w:bCs/>
          <w:color w:val="000000"/>
          <w:sz w:val="28"/>
          <w:szCs w:val="28"/>
          <w:highlight w:val="white"/>
        </w:rPr>
        <w:t>概况</w:t>
      </w:r>
    </w:p>
    <w:p w:rsidR="009470E6" w:rsidRDefault="004536AD" w:rsidP="009470E6">
      <w:pPr>
        <w:autoSpaceDE w:val="0"/>
        <w:autoSpaceDN w:val="0"/>
        <w:adjustRightInd w:val="0"/>
        <w:spacing w:line="324" w:lineRule="auto"/>
        <w:ind w:firstLine="594"/>
        <w:rPr>
          <w:rFonts w:ascii="仿宋_GB2312" w:eastAsia="仿宋_GB2312" w:hAnsi="Times New Roman" w:cs="Times New Roman"/>
          <w:b/>
          <w:bCs/>
          <w:color w:val="000000"/>
          <w:sz w:val="28"/>
          <w:szCs w:val="28"/>
        </w:rPr>
      </w:pPr>
      <w:r w:rsidRPr="004536AD">
        <w:rPr>
          <w:rFonts w:ascii="仿宋_GB2312" w:eastAsia="仿宋_GB2312" w:cs="楷体" w:hint="eastAsia"/>
          <w:b/>
          <w:bCs/>
          <w:color w:val="000000"/>
          <w:sz w:val="28"/>
          <w:szCs w:val="28"/>
          <w:highlight w:val="white"/>
        </w:rPr>
        <w:t>（一）部门职责</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w:t>
      </w:r>
      <w:r w:rsidRPr="00D01A54">
        <w:rPr>
          <w:rFonts w:ascii="仿宋_GB2312" w:eastAsia="仿宋_GB2312" w:hAnsi="Times New Roman" w:cs="仿宋"/>
          <w:color w:val="000000"/>
          <w:sz w:val="28"/>
          <w:szCs w:val="28"/>
          <w:highlight w:val="white"/>
        </w:rPr>
        <w:t>贯彻执行国家、省、市有关财政、税收、财务、会计、行政事业单位国有资产管理等法律、法规和方针政策；拟订全区财税发展战略、规划、政策和改革方案并组织实施。分析预测宏观经济形势，参与制定有关宏观经济政策，提出运用财税政策实施宏观调控和综合平衡社会财力的建议，拟订和执行财政分配政策，完善鼓励公益事业发展的财税政策。</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w:t>
      </w:r>
      <w:r w:rsidRPr="00D01A54">
        <w:rPr>
          <w:rFonts w:ascii="仿宋_GB2312" w:eastAsia="仿宋_GB2312" w:hAnsi="Times New Roman" w:cs="仿宋"/>
          <w:color w:val="000000"/>
          <w:sz w:val="28"/>
          <w:szCs w:val="28"/>
          <w:highlight w:val="white"/>
        </w:rPr>
        <w:t>起草财政、财务、会计管理等规范性文件。监督财税法规、政策的执行。</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3、</w:t>
      </w:r>
      <w:r w:rsidRPr="00D01A54">
        <w:rPr>
          <w:rFonts w:ascii="仿宋_GB2312" w:eastAsia="仿宋_GB2312" w:hAnsi="Times New Roman" w:cs="仿宋"/>
          <w:color w:val="000000"/>
          <w:sz w:val="28"/>
          <w:szCs w:val="28"/>
          <w:highlight w:val="white"/>
        </w:rPr>
        <w:t>负责各项财政收支管理。编制全区年度预决算草案，并组织执行。受区政府委托，向区人大报告全区和区级预算及执行情况，向区人大常委会报告决算。组织制定经费开支标准、定额，负责审核批复部门（单位）的年度预决算。负责区本级预决算公开。研究提出区以下财政体制改革的建议并组织实施。完善区对乡镇的转移支付制度，指导全区乡镇财政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4、</w:t>
      </w:r>
      <w:r w:rsidRPr="00D01A54">
        <w:rPr>
          <w:rFonts w:ascii="仿宋_GB2312" w:eastAsia="仿宋_GB2312" w:hAnsi="Times New Roman" w:cs="仿宋"/>
          <w:color w:val="000000"/>
          <w:sz w:val="28"/>
          <w:szCs w:val="28"/>
          <w:highlight w:val="white"/>
        </w:rPr>
        <w:t>按分工负责政府非税收入管理。负责政府性基金管理，按规定管理行政事业性收费。负责财政票据制度建设和财政监管，负责彩票资金监管。负责统一公共支付平台应用推广。</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5、</w:t>
      </w:r>
      <w:r w:rsidRPr="00D01A54">
        <w:rPr>
          <w:rFonts w:ascii="仿宋_GB2312" w:eastAsia="仿宋_GB2312" w:hAnsi="Times New Roman" w:cs="仿宋"/>
          <w:color w:val="000000"/>
          <w:sz w:val="28"/>
          <w:szCs w:val="28"/>
          <w:highlight w:val="white"/>
        </w:rPr>
        <w:t>组织制定国库管理制度和国库集中收付制度，指导和监督国库业务。组织制定财政专户、预算单位账户及资金存放管理制度。负责区级财政总决算会计核算与管理。负责编制全区财政总决算、部门决算、权责发生制政府财务报告。</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lastRenderedPageBreak/>
        <w:t>6、</w:t>
      </w:r>
      <w:r w:rsidRPr="00D01A54">
        <w:rPr>
          <w:rFonts w:ascii="仿宋_GB2312" w:eastAsia="仿宋_GB2312" w:hAnsi="Times New Roman" w:cs="仿宋"/>
          <w:color w:val="000000"/>
          <w:sz w:val="28"/>
          <w:szCs w:val="28"/>
          <w:highlight w:val="white"/>
        </w:rPr>
        <w:t>负责全区政府采购的监督管理。负责政府采购对外事务。</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7、</w:t>
      </w:r>
      <w:r w:rsidRPr="00D01A54">
        <w:rPr>
          <w:rFonts w:ascii="仿宋_GB2312" w:eastAsia="仿宋_GB2312" w:hAnsi="Times New Roman" w:cs="仿宋"/>
          <w:color w:val="000000"/>
          <w:sz w:val="28"/>
          <w:szCs w:val="28"/>
          <w:highlight w:val="white"/>
        </w:rPr>
        <w:t>负责管理政府内外债。负责管理地方政府债务，防范和化解地方政府债务风险，管理国际金融组织和外国政府的贷（赠）款业务。</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8、</w:t>
      </w:r>
      <w:r w:rsidRPr="00D01A54">
        <w:rPr>
          <w:rFonts w:ascii="仿宋_GB2312" w:eastAsia="仿宋_GB2312" w:hAnsi="Times New Roman" w:cs="仿宋"/>
          <w:color w:val="000000"/>
          <w:sz w:val="28"/>
          <w:szCs w:val="28"/>
          <w:highlight w:val="white"/>
        </w:rPr>
        <w:t>牵头编制国有资产管理情况报告。拟订行政事业性资产管理制度并组织实施。</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9、</w:t>
      </w:r>
      <w:r w:rsidRPr="00D01A54">
        <w:rPr>
          <w:rFonts w:ascii="仿宋_GB2312" w:eastAsia="仿宋_GB2312" w:hAnsi="Times New Roman" w:cs="仿宋"/>
          <w:color w:val="000000"/>
          <w:sz w:val="28"/>
          <w:szCs w:val="28"/>
          <w:highlight w:val="white"/>
        </w:rPr>
        <w:t>负责汇总和编制国有资本经营预决算草案。制定国有资本经营预算的制度和办法。收取区级企业国有资本收益。制定并组织实施企业财务制度。制定需要全区统一规定的开支标准、支出政策和管理制度。</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10、</w:t>
      </w:r>
      <w:r w:rsidRPr="00D01A54">
        <w:rPr>
          <w:rFonts w:ascii="仿宋_GB2312" w:eastAsia="仿宋_GB2312" w:hAnsi="Times New Roman" w:cs="仿宋"/>
          <w:color w:val="000000"/>
          <w:sz w:val="28"/>
          <w:szCs w:val="28"/>
          <w:highlight w:val="white"/>
        </w:rPr>
        <w:t>按权限负责社会保险基金管理。负责汇总和编制全区非统筹社会保险基金预决算草案，制定社会保险基金财政补助政策和财务会计管理制度，参与制定社会保险政策。管理区级各项社会保障支出、负责社保基金收支管理和保值增值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11、</w:t>
      </w:r>
      <w:r w:rsidRPr="00D01A54">
        <w:rPr>
          <w:rFonts w:ascii="仿宋_GB2312" w:eastAsia="仿宋_GB2312" w:hAnsi="Times New Roman" w:cs="仿宋"/>
          <w:color w:val="000000"/>
          <w:sz w:val="28"/>
          <w:szCs w:val="28"/>
          <w:highlight w:val="white"/>
        </w:rPr>
        <w:t>负责办理和监督区级财政的经济发展支出，负责编制区级公共投资项目预算和区级政府重大投资项目资金安排，制定基本建设财务管理制度，负责有关政府投资类专项资金、政策性补贴和专项储备资金的财政管理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12、</w:t>
      </w:r>
      <w:r w:rsidRPr="00D01A54">
        <w:rPr>
          <w:rFonts w:ascii="仿宋_GB2312" w:eastAsia="仿宋_GB2312" w:hAnsi="Times New Roman" w:cs="仿宋"/>
          <w:color w:val="000000"/>
          <w:sz w:val="28"/>
          <w:szCs w:val="28"/>
          <w:highlight w:val="white"/>
        </w:rPr>
        <w:t>负责实施预算绩效管理。建立预算绩效管理体系，组织实施绩效评估、绩效目标管理、绩效监控和绩效评价。</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13、</w:t>
      </w:r>
      <w:r w:rsidRPr="00D01A54">
        <w:rPr>
          <w:rFonts w:ascii="仿宋_GB2312" w:eastAsia="仿宋_GB2312" w:hAnsi="Times New Roman" w:cs="仿宋"/>
          <w:color w:val="000000"/>
          <w:sz w:val="28"/>
          <w:szCs w:val="28"/>
          <w:highlight w:val="white"/>
        </w:rPr>
        <w:t>负责管理全区会计工作，监督和规范会计行为。组织实施国家统一的会计制度，依法指导和监督代理记账行业的业务，指导和管理社会审计。协助推进全区注册会计师党的建设工作。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14、</w:t>
      </w:r>
      <w:r w:rsidRPr="00D01A54">
        <w:rPr>
          <w:rFonts w:ascii="仿宋_GB2312" w:eastAsia="仿宋_GB2312" w:hAnsi="Times New Roman" w:cs="仿宋"/>
          <w:color w:val="000000"/>
          <w:sz w:val="28"/>
          <w:szCs w:val="28"/>
          <w:highlight w:val="white"/>
        </w:rPr>
        <w:t>负责土地储备资金及形成资产的监管，负责审核土地储备金收支预决算，监督管理资金使用。</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15、</w:t>
      </w:r>
      <w:r w:rsidRPr="00D01A54">
        <w:rPr>
          <w:rFonts w:ascii="仿宋_GB2312" w:eastAsia="仿宋_GB2312" w:hAnsi="Times New Roman" w:cs="仿宋"/>
          <w:color w:val="000000"/>
          <w:sz w:val="28"/>
          <w:szCs w:val="28"/>
          <w:highlight w:val="white"/>
        </w:rPr>
        <w:t>负责对区属国有公司项目预算执行、造价控制、财务收支活动以及土地开发资金使用情况等进行监督管理。牵头拟订政府和社会资本合作项目相关政策，起草项目相关的操作及实施细则。</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lastRenderedPageBreak/>
        <w:t>16、</w:t>
      </w:r>
      <w:r w:rsidRPr="00D01A54">
        <w:rPr>
          <w:rFonts w:ascii="仿宋_GB2312" w:eastAsia="仿宋_GB2312" w:hAnsi="Times New Roman" w:cs="仿宋"/>
          <w:color w:val="000000"/>
          <w:sz w:val="28"/>
          <w:szCs w:val="28"/>
          <w:highlight w:val="white"/>
        </w:rPr>
        <w:t>根据区政府授权，依照《中华人民共和国公司法》、《中华人民共和国企业国有资产法》等法律法规，履行出资人职责，监管区属经营性国有资产，负责对所监管企业国有资产保值增值进行监督。会同有关部门拟订企业国有资产管理有关政策制度草案，按照出资人职责，指导督促所监管企业贯彻落实国家和省、市有关方针政策及法律、法规、标准等。</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17、</w:t>
      </w:r>
      <w:r w:rsidRPr="00D01A54">
        <w:rPr>
          <w:rFonts w:ascii="仿宋_GB2312" w:eastAsia="仿宋_GB2312" w:hAnsi="Times New Roman" w:cs="仿宋"/>
          <w:color w:val="000000"/>
          <w:sz w:val="28"/>
          <w:szCs w:val="28"/>
          <w:highlight w:val="white"/>
        </w:rPr>
        <w:t>指导国有企业党建工作，履行国有企业党建工作的日常管理职责。指导推进国有企业改革和重组。制定所监管企业国有资本布局结构整体规划并组织实施，推动国有经济布局和结构的战略性调整。</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18、</w:t>
      </w:r>
      <w:r w:rsidRPr="00D01A54">
        <w:rPr>
          <w:rFonts w:ascii="仿宋_GB2312" w:eastAsia="仿宋_GB2312" w:hAnsi="Times New Roman" w:cs="仿宋"/>
          <w:color w:val="000000"/>
          <w:sz w:val="28"/>
          <w:szCs w:val="28"/>
          <w:highlight w:val="white"/>
        </w:rPr>
        <w:t>负责指导所监管企业建立现代企业制度，指导国有企业完善公司治理结构，负责所监管企业董事会建设。指导、监督所监管企业的组织机构、人事等工作。指导所监管企业的安全生产管理工作。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19、</w:t>
      </w:r>
      <w:r w:rsidRPr="00D01A54">
        <w:rPr>
          <w:rFonts w:ascii="仿宋_GB2312" w:eastAsia="仿宋_GB2312" w:hAnsi="Times New Roman" w:cs="仿宋"/>
          <w:color w:val="000000"/>
          <w:sz w:val="28"/>
          <w:szCs w:val="28"/>
          <w:highlight w:val="white"/>
        </w:rPr>
        <w:t>负责建立健全经营者激励约束机制。负责所监管企业负责人经营业绩考核和薪酬水平审核，承担所监管企业收入分配监督管理工作。按照有关规定，承担所监管企业国有资本经营预决算编制和执行等工作。</w:t>
      </w:r>
    </w:p>
    <w:p w:rsidR="009470E6" w:rsidRPr="00D01A54" w:rsidRDefault="009470E6" w:rsidP="00D01A54">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20、</w:t>
      </w:r>
      <w:r w:rsidRPr="00D01A54">
        <w:rPr>
          <w:rFonts w:ascii="仿宋_GB2312" w:eastAsia="仿宋_GB2312" w:hAnsi="Times New Roman" w:cs="仿宋"/>
          <w:color w:val="000000"/>
          <w:sz w:val="28"/>
          <w:szCs w:val="28"/>
          <w:highlight w:val="white"/>
        </w:rPr>
        <w:t>研究全区国有经济和所监管企业的运行状况，指导区属国企债务风险防控。承担企业国有资产的产权界定、产权登记、资产评估监管、清产核资、统计、综合评价等基础管理工作。</w:t>
      </w:r>
    </w:p>
    <w:p w:rsidR="002F7480" w:rsidRDefault="009470E6"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01A54">
        <w:rPr>
          <w:rFonts w:ascii="仿宋_GB2312" w:eastAsia="仿宋_GB2312" w:hAnsi="Times New Roman" w:cs="仿宋" w:hint="eastAsia"/>
          <w:color w:val="000000"/>
          <w:sz w:val="28"/>
          <w:szCs w:val="28"/>
          <w:highlight w:val="white"/>
        </w:rPr>
        <w:t>21、</w:t>
      </w:r>
      <w:r w:rsidRPr="00D01A54">
        <w:rPr>
          <w:rFonts w:ascii="仿宋_GB2312" w:eastAsia="仿宋_GB2312" w:hAnsi="Times New Roman" w:cs="仿宋"/>
          <w:color w:val="000000"/>
          <w:sz w:val="28"/>
          <w:szCs w:val="28"/>
          <w:highlight w:val="white"/>
        </w:rPr>
        <w:t>完成区委、区政府交办的其他任务。</w:t>
      </w:r>
    </w:p>
    <w:p w:rsidR="002F7480" w:rsidRDefault="004536AD"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（二）机构设置</w:t>
      </w:r>
    </w:p>
    <w:p w:rsidR="00DE766F" w:rsidRPr="00D906C0" w:rsidRDefault="00DE766F" w:rsidP="002F7480">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t>从预算单位构成看，富阳区财政局部门决算包括：富阳区财政局本级决算、下属单位决算。</w:t>
      </w:r>
    </w:p>
    <w:p w:rsidR="00DE766F" w:rsidRPr="00D906C0" w:rsidRDefault="00DE766F" w:rsidP="00DE766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t>纳入富阳区财政局</w:t>
      </w:r>
      <w:r w:rsidRPr="00D906C0">
        <w:rPr>
          <w:rFonts w:ascii="仿宋_GB2312" w:eastAsia="仿宋_GB2312" w:hAnsi="Times New Roman" w:cs="仿宋"/>
          <w:color w:val="000000"/>
          <w:sz w:val="28"/>
          <w:szCs w:val="28"/>
          <w:highlight w:val="white"/>
        </w:rPr>
        <w:t>201</w:t>
      </w:r>
      <w:r w:rsidRPr="00D906C0">
        <w:rPr>
          <w:rFonts w:ascii="仿宋_GB2312" w:eastAsia="仿宋_GB2312" w:hAnsi="Times New Roman" w:cs="仿宋" w:hint="eastAsia"/>
          <w:color w:val="000000"/>
          <w:sz w:val="28"/>
          <w:szCs w:val="28"/>
          <w:highlight w:val="white"/>
        </w:rPr>
        <w:t>9年度部门决算编制范围的二级预算单位包括：</w:t>
      </w:r>
    </w:p>
    <w:p w:rsidR="00DE766F" w:rsidRPr="00D906C0" w:rsidRDefault="00DE766F" w:rsidP="00DE766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color w:val="000000"/>
          <w:sz w:val="28"/>
          <w:szCs w:val="28"/>
          <w:highlight w:val="white"/>
        </w:rPr>
        <w:t>1.</w:t>
      </w:r>
      <w:r w:rsidRPr="00D906C0">
        <w:rPr>
          <w:rFonts w:ascii="仿宋_GB2312" w:eastAsia="仿宋_GB2312" w:hAnsi="Times New Roman" w:cs="仿宋" w:hint="eastAsia"/>
          <w:color w:val="000000"/>
          <w:sz w:val="28"/>
          <w:szCs w:val="28"/>
          <w:highlight w:val="white"/>
        </w:rPr>
        <w:t xml:space="preserve"> 杭州市富阳区区级机关事业单位会计核算中心</w:t>
      </w:r>
    </w:p>
    <w:p w:rsidR="00DE766F" w:rsidRPr="00D906C0" w:rsidRDefault="00DE766F" w:rsidP="00DE766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color w:val="000000"/>
          <w:sz w:val="28"/>
          <w:szCs w:val="28"/>
          <w:highlight w:val="white"/>
        </w:rPr>
        <w:t>2.</w:t>
      </w:r>
      <w:r w:rsidRPr="00D906C0">
        <w:rPr>
          <w:rFonts w:ascii="仿宋_GB2312" w:eastAsia="仿宋_GB2312" w:hAnsi="Times New Roman" w:cs="仿宋" w:hint="eastAsia"/>
          <w:color w:val="000000"/>
          <w:sz w:val="28"/>
          <w:szCs w:val="28"/>
          <w:highlight w:val="white"/>
        </w:rPr>
        <w:t xml:space="preserve"> 杭州市富阳区财政项目预算审核中心</w:t>
      </w:r>
    </w:p>
    <w:p w:rsidR="00DE766F" w:rsidRPr="00D906C0" w:rsidRDefault="00DE766F" w:rsidP="00DE766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lastRenderedPageBreak/>
        <w:t>3、杭州市富阳区财税干部学校</w:t>
      </w:r>
    </w:p>
    <w:p w:rsidR="00DE766F" w:rsidRPr="00D906C0" w:rsidRDefault="00DE766F" w:rsidP="00DE766F">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906C0">
        <w:rPr>
          <w:rFonts w:ascii="仿宋_GB2312" w:eastAsia="仿宋_GB2312" w:hAnsi="Times New Roman" w:cs="仿宋" w:hint="eastAsia"/>
          <w:color w:val="000000"/>
          <w:sz w:val="28"/>
          <w:szCs w:val="28"/>
          <w:highlight w:val="white"/>
        </w:rPr>
        <w:t>4、杭州市富阳区会计培训中心</w:t>
      </w:r>
    </w:p>
    <w:p w:rsidR="004536AD" w:rsidRPr="004536AD" w:rsidRDefault="004536AD" w:rsidP="004536AD">
      <w:pPr>
        <w:autoSpaceDE w:val="0"/>
        <w:autoSpaceDN w:val="0"/>
        <w:adjustRightInd w:val="0"/>
        <w:spacing w:line="324" w:lineRule="auto"/>
        <w:ind w:firstLine="600"/>
        <w:rPr>
          <w:rFonts w:ascii="仿宋_GB2312" w:eastAsia="仿宋_GB2312" w:hAnsi="Times New Roman" w:cs="黑体"/>
          <w:b/>
          <w:bCs/>
          <w:color w:val="000000"/>
          <w:sz w:val="28"/>
          <w:szCs w:val="28"/>
          <w:highlight w:val="white"/>
        </w:rPr>
      </w:pPr>
      <w:r w:rsidRPr="004536AD">
        <w:rPr>
          <w:rFonts w:ascii="仿宋_GB2312" w:eastAsia="仿宋_GB2312" w:hAnsi="Times New Roman" w:cs="黑体" w:hint="eastAsia"/>
          <w:b/>
          <w:bCs/>
          <w:color w:val="000000"/>
          <w:sz w:val="28"/>
          <w:szCs w:val="28"/>
          <w:highlight w:val="white"/>
        </w:rPr>
        <w:t>二、</w:t>
      </w:r>
      <w:r w:rsidR="007F2989">
        <w:rPr>
          <w:rFonts w:ascii="仿宋_GB2312" w:eastAsia="仿宋_GB2312" w:hAnsi="Times New Roman" w:cs="黑体" w:hint="eastAsia"/>
          <w:b/>
          <w:bCs/>
          <w:color w:val="000000"/>
          <w:sz w:val="28"/>
          <w:szCs w:val="28"/>
          <w:highlight w:val="white"/>
        </w:rPr>
        <w:t>富阳区财政局</w:t>
      </w:r>
      <w:r w:rsidRPr="004536AD">
        <w:rPr>
          <w:rFonts w:ascii="仿宋_GB2312" w:eastAsia="仿宋_GB2312" w:hAnsi="Times New Roman" w:cs="黑体" w:hint="eastAsia"/>
          <w:b/>
          <w:bCs/>
          <w:color w:val="000000"/>
          <w:sz w:val="28"/>
          <w:szCs w:val="28"/>
          <w:highlight w:val="white"/>
        </w:rPr>
        <w:t>2019年度部门决算公开表</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仿宋" w:hint="eastAsia"/>
          <w:color w:val="000000"/>
          <w:sz w:val="28"/>
          <w:szCs w:val="28"/>
          <w:highlight w:val="white"/>
        </w:rPr>
        <w:t>详见附表</w:t>
      </w:r>
      <w:r w:rsidRPr="004536AD">
        <w:rPr>
          <w:rFonts w:ascii="仿宋_GB2312" w:eastAsia="仿宋_GB2312" w:hAnsi="Times New Roman" w:cs="仿宋_GB2312"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黑体" w:hint="eastAsia"/>
          <w:b/>
          <w:bCs/>
          <w:sz w:val="28"/>
          <w:szCs w:val="28"/>
          <w:highlight w:val="white"/>
          <w:lang w:val="zh-CN"/>
        </w:rPr>
        <w:t>三、</w:t>
      </w:r>
      <w:r w:rsidR="00B226FF">
        <w:rPr>
          <w:rFonts w:ascii="仿宋_GB2312" w:eastAsia="仿宋_GB2312" w:hAnsi="Times New Roman" w:cs="黑体" w:hint="eastAsia"/>
          <w:b/>
          <w:bCs/>
          <w:color w:val="000000"/>
          <w:sz w:val="28"/>
          <w:szCs w:val="28"/>
          <w:highlight w:val="white"/>
        </w:rPr>
        <w:t>富阳区财政局</w:t>
      </w:r>
      <w:r w:rsidRPr="004536AD">
        <w:rPr>
          <w:rFonts w:ascii="仿宋_GB2312" w:eastAsia="仿宋_GB2312" w:hAnsi="Times New Roman" w:cs="黑体" w:hint="eastAsia"/>
          <w:b/>
          <w:bCs/>
          <w:color w:val="000000"/>
          <w:sz w:val="28"/>
          <w:szCs w:val="28"/>
          <w:highlight w:val="white"/>
        </w:rPr>
        <w:t>2019年度部门决算情况说明</w:t>
      </w:r>
    </w:p>
    <w:p w:rsidR="002F7480" w:rsidRDefault="004536AD"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（一）收入支出决算总体情况说明</w:t>
      </w:r>
    </w:p>
    <w:p w:rsidR="002F7480" w:rsidRDefault="004536AD"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仿宋" w:hint="eastAsia"/>
          <w:color w:val="000000"/>
          <w:sz w:val="28"/>
          <w:szCs w:val="28"/>
          <w:highlight w:val="white"/>
        </w:rPr>
        <w:t>2019年度收、支总计</w:t>
      </w:r>
      <w:r w:rsidR="008D1F83">
        <w:rPr>
          <w:rFonts w:ascii="仿宋_GB2312" w:eastAsia="仿宋_GB2312" w:hAnsi="Times New Roman" w:cs="仿宋" w:hint="eastAsia"/>
          <w:color w:val="000000"/>
          <w:sz w:val="28"/>
          <w:szCs w:val="28"/>
          <w:highlight w:val="white"/>
        </w:rPr>
        <w:t>6960.98</w:t>
      </w:r>
      <w:r w:rsidRPr="004536AD">
        <w:rPr>
          <w:rFonts w:ascii="仿宋_GB2312" w:eastAsia="仿宋_GB2312" w:hAnsi="Times New Roman" w:cs="仿宋" w:hint="eastAsia"/>
          <w:color w:val="000000"/>
          <w:sz w:val="28"/>
          <w:szCs w:val="28"/>
          <w:highlight w:val="white"/>
        </w:rPr>
        <w:t>万元，与2018</w:t>
      </w:r>
      <w:r w:rsidR="0074225D">
        <w:rPr>
          <w:rFonts w:ascii="仿宋_GB2312" w:eastAsia="仿宋_GB2312" w:hAnsi="Times New Roman" w:cs="仿宋" w:hint="eastAsia"/>
          <w:color w:val="000000"/>
          <w:sz w:val="28"/>
          <w:szCs w:val="28"/>
          <w:highlight w:val="white"/>
        </w:rPr>
        <w:t>年度相比，收、支总计各</w:t>
      </w:r>
      <w:r w:rsidRPr="004536AD">
        <w:rPr>
          <w:rFonts w:ascii="仿宋_GB2312" w:eastAsia="仿宋_GB2312" w:hAnsi="Times New Roman" w:cs="仿宋" w:hint="eastAsia"/>
          <w:color w:val="000000"/>
          <w:sz w:val="28"/>
          <w:szCs w:val="28"/>
          <w:highlight w:val="white"/>
        </w:rPr>
        <w:t>减少</w:t>
      </w:r>
      <w:r w:rsidR="0074225D">
        <w:rPr>
          <w:rFonts w:ascii="仿宋_GB2312" w:eastAsia="仿宋_GB2312" w:hAnsi="Times New Roman" w:cs="仿宋" w:hint="eastAsia"/>
          <w:color w:val="000000"/>
          <w:sz w:val="28"/>
          <w:szCs w:val="28"/>
          <w:highlight w:val="white"/>
        </w:rPr>
        <w:t>7951.99万元，</w:t>
      </w:r>
      <w:r w:rsidRPr="004536AD">
        <w:rPr>
          <w:rFonts w:ascii="仿宋_GB2312" w:eastAsia="仿宋_GB2312" w:hAnsi="Times New Roman" w:cs="仿宋" w:hint="eastAsia"/>
          <w:color w:val="000000"/>
          <w:sz w:val="28"/>
          <w:szCs w:val="28"/>
          <w:highlight w:val="white"/>
        </w:rPr>
        <w:t>下降</w:t>
      </w:r>
      <w:r w:rsidR="00184D71">
        <w:rPr>
          <w:rFonts w:ascii="仿宋_GB2312" w:eastAsia="仿宋_GB2312" w:hAnsi="Times New Roman" w:cs="仿宋" w:hint="eastAsia"/>
          <w:color w:val="000000"/>
          <w:sz w:val="28"/>
          <w:szCs w:val="28"/>
          <w:highlight w:val="white"/>
        </w:rPr>
        <w:t>53.32</w:t>
      </w:r>
      <w:r w:rsidRPr="004536AD">
        <w:rPr>
          <w:rFonts w:ascii="仿宋_GB2312" w:eastAsia="仿宋_GB2312" w:hAnsi="Times New Roman" w:cs="仿宋" w:hint="eastAsia"/>
          <w:color w:val="000000"/>
          <w:sz w:val="28"/>
          <w:szCs w:val="28"/>
          <w:highlight w:val="white"/>
        </w:rPr>
        <w:t>%。主要原因是：</w:t>
      </w:r>
      <w:r w:rsidR="00462705">
        <w:rPr>
          <w:rFonts w:ascii="仿宋_GB2312" w:eastAsia="仿宋_GB2312" w:hAnsi="Times New Roman" w:cs="仿宋" w:hint="eastAsia"/>
          <w:color w:val="000000"/>
          <w:sz w:val="28"/>
          <w:szCs w:val="28"/>
          <w:highlight w:val="white"/>
        </w:rPr>
        <w:t>2019年</w:t>
      </w:r>
      <w:r w:rsidR="00925E36" w:rsidRPr="00925E36">
        <w:rPr>
          <w:rFonts w:ascii="仿宋_GB2312" w:eastAsia="仿宋_GB2312" w:hAnsi="Times New Roman" w:cs="仿宋" w:hint="eastAsia"/>
          <w:color w:val="000000"/>
          <w:sz w:val="28"/>
          <w:szCs w:val="28"/>
          <w:highlight w:val="white"/>
        </w:rPr>
        <w:t>因机构改革，132人转隶税务局，故人</w:t>
      </w:r>
      <w:proofErr w:type="gramStart"/>
      <w:r w:rsidR="00925E36" w:rsidRPr="00925E36">
        <w:rPr>
          <w:rFonts w:ascii="仿宋_GB2312" w:eastAsia="仿宋_GB2312" w:hAnsi="Times New Roman" w:cs="仿宋" w:hint="eastAsia"/>
          <w:color w:val="000000"/>
          <w:sz w:val="28"/>
          <w:szCs w:val="28"/>
          <w:highlight w:val="white"/>
        </w:rPr>
        <w:t>员经费</w:t>
      </w:r>
      <w:proofErr w:type="gramEnd"/>
      <w:r w:rsidR="00925E36" w:rsidRPr="00925E36">
        <w:rPr>
          <w:rFonts w:ascii="仿宋_GB2312" w:eastAsia="仿宋_GB2312" w:hAnsi="Times New Roman" w:cs="仿宋" w:hint="eastAsia"/>
          <w:color w:val="000000"/>
          <w:sz w:val="28"/>
          <w:szCs w:val="28"/>
          <w:highlight w:val="white"/>
        </w:rPr>
        <w:t>及公用经费减少；</w:t>
      </w:r>
      <w:r w:rsidR="003F1010">
        <w:rPr>
          <w:rFonts w:ascii="仿宋_GB2312" w:eastAsia="仿宋_GB2312" w:hAnsi="Times New Roman" w:cs="仿宋" w:hint="eastAsia"/>
          <w:color w:val="000000"/>
          <w:sz w:val="28"/>
          <w:szCs w:val="28"/>
          <w:highlight w:val="white"/>
        </w:rPr>
        <w:t>取消</w:t>
      </w:r>
      <w:r w:rsidR="00925E36" w:rsidRPr="00925E36">
        <w:rPr>
          <w:rFonts w:ascii="仿宋_GB2312" w:eastAsia="仿宋_GB2312" w:hAnsi="Times New Roman" w:cs="仿宋" w:hint="eastAsia"/>
          <w:color w:val="000000"/>
          <w:sz w:val="28"/>
          <w:szCs w:val="28"/>
          <w:highlight w:val="white"/>
        </w:rPr>
        <w:t>部门项目税务经费</w:t>
      </w:r>
      <w:r w:rsidR="00042009">
        <w:rPr>
          <w:rFonts w:ascii="仿宋_GB2312" w:eastAsia="仿宋_GB2312" w:hAnsi="Times New Roman" w:cs="仿宋" w:hint="eastAsia"/>
          <w:color w:val="000000"/>
          <w:sz w:val="28"/>
          <w:szCs w:val="28"/>
          <w:highlight w:val="white"/>
        </w:rPr>
        <w:t>及征管业务费</w:t>
      </w:r>
      <w:r w:rsidR="00925E36" w:rsidRPr="00925E36">
        <w:rPr>
          <w:rFonts w:ascii="仿宋_GB2312" w:eastAsia="仿宋_GB2312" w:hAnsi="Times New Roman" w:cs="仿宋" w:hint="eastAsia"/>
          <w:color w:val="000000"/>
          <w:sz w:val="28"/>
          <w:szCs w:val="28"/>
          <w:highlight w:val="white"/>
        </w:rPr>
        <w:t>，比2018</w:t>
      </w:r>
      <w:r w:rsidR="00450000">
        <w:rPr>
          <w:rFonts w:ascii="仿宋_GB2312" w:eastAsia="仿宋_GB2312" w:hAnsi="Times New Roman" w:cs="仿宋" w:hint="eastAsia"/>
          <w:color w:val="000000"/>
          <w:sz w:val="28"/>
          <w:szCs w:val="28"/>
          <w:highlight w:val="white"/>
        </w:rPr>
        <w:t>年减少收支</w:t>
      </w:r>
      <w:r w:rsidR="00925E36" w:rsidRPr="00925E36">
        <w:rPr>
          <w:rFonts w:ascii="仿宋_GB2312" w:eastAsia="仿宋_GB2312" w:hAnsi="Times New Roman" w:cs="仿宋" w:hint="eastAsia"/>
          <w:color w:val="000000"/>
          <w:sz w:val="28"/>
          <w:szCs w:val="28"/>
          <w:highlight w:val="white"/>
        </w:rPr>
        <w:t>1670万</w:t>
      </w:r>
      <w:r w:rsidR="00450000">
        <w:rPr>
          <w:rFonts w:ascii="仿宋_GB2312" w:eastAsia="仿宋_GB2312" w:hAnsi="Times New Roman" w:cs="仿宋" w:hint="eastAsia"/>
          <w:color w:val="000000"/>
          <w:sz w:val="28"/>
          <w:szCs w:val="28"/>
          <w:highlight w:val="white"/>
        </w:rPr>
        <w:t>元</w:t>
      </w:r>
      <w:r w:rsidR="00462705">
        <w:rPr>
          <w:rFonts w:ascii="仿宋_GB2312" w:eastAsia="仿宋_GB2312" w:hAnsi="Times New Roman" w:cs="仿宋" w:hint="eastAsia"/>
          <w:color w:val="000000"/>
          <w:sz w:val="28"/>
          <w:szCs w:val="28"/>
          <w:highlight w:val="white"/>
        </w:rPr>
        <w:t>；</w:t>
      </w:r>
      <w:r w:rsidR="003F1010">
        <w:rPr>
          <w:rFonts w:ascii="仿宋_GB2312" w:eastAsia="仿宋_GB2312" w:hAnsi="Times New Roman" w:cs="仿宋" w:hint="eastAsia"/>
          <w:color w:val="000000"/>
          <w:sz w:val="28"/>
          <w:szCs w:val="28"/>
          <w:highlight w:val="white"/>
        </w:rPr>
        <w:t>取消</w:t>
      </w:r>
      <w:r w:rsidR="00925E36" w:rsidRPr="00925E36">
        <w:rPr>
          <w:rFonts w:ascii="仿宋_GB2312" w:eastAsia="仿宋_GB2312" w:hAnsi="Times New Roman" w:cs="仿宋" w:hint="eastAsia"/>
          <w:color w:val="000000"/>
          <w:sz w:val="28"/>
          <w:szCs w:val="28"/>
          <w:highlight w:val="white"/>
        </w:rPr>
        <w:t>政府项目农业综合开发，比2018</w:t>
      </w:r>
      <w:r w:rsidR="00FD0641">
        <w:rPr>
          <w:rFonts w:ascii="仿宋_GB2312" w:eastAsia="仿宋_GB2312" w:hAnsi="Times New Roman" w:cs="仿宋" w:hint="eastAsia"/>
          <w:color w:val="000000"/>
          <w:sz w:val="28"/>
          <w:szCs w:val="28"/>
          <w:highlight w:val="white"/>
        </w:rPr>
        <w:t>年减少</w:t>
      </w:r>
      <w:r w:rsidR="00D17463">
        <w:rPr>
          <w:rFonts w:ascii="仿宋_GB2312" w:eastAsia="仿宋_GB2312" w:hAnsi="Times New Roman" w:cs="仿宋" w:hint="eastAsia"/>
          <w:color w:val="000000"/>
          <w:sz w:val="28"/>
          <w:szCs w:val="28"/>
          <w:highlight w:val="white"/>
        </w:rPr>
        <w:t>收支</w:t>
      </w:r>
      <w:r w:rsidR="00462705">
        <w:rPr>
          <w:rFonts w:ascii="仿宋_GB2312" w:eastAsia="仿宋_GB2312" w:hAnsi="Times New Roman" w:cs="仿宋" w:hint="eastAsia"/>
          <w:color w:val="000000"/>
          <w:sz w:val="28"/>
          <w:szCs w:val="28"/>
          <w:highlight w:val="white"/>
        </w:rPr>
        <w:t>1710</w:t>
      </w:r>
      <w:r w:rsidR="00925E36" w:rsidRPr="00925E36">
        <w:rPr>
          <w:rFonts w:ascii="仿宋_GB2312" w:eastAsia="仿宋_GB2312" w:hAnsi="Times New Roman" w:cs="仿宋" w:hint="eastAsia"/>
          <w:color w:val="000000"/>
          <w:sz w:val="28"/>
          <w:szCs w:val="28"/>
          <w:highlight w:val="white"/>
        </w:rPr>
        <w:t>万</w:t>
      </w:r>
      <w:r w:rsidR="00450000">
        <w:rPr>
          <w:rFonts w:ascii="仿宋_GB2312" w:eastAsia="仿宋_GB2312" w:hAnsi="Times New Roman" w:cs="仿宋" w:hint="eastAsia"/>
          <w:color w:val="000000"/>
          <w:sz w:val="28"/>
          <w:szCs w:val="28"/>
          <w:highlight w:val="white"/>
        </w:rPr>
        <w:t>元</w:t>
      </w:r>
      <w:r w:rsidR="00462705">
        <w:rPr>
          <w:rFonts w:ascii="仿宋_GB2312" w:eastAsia="仿宋_GB2312" w:hAnsi="Times New Roman" w:cs="仿宋" w:hint="eastAsia"/>
          <w:color w:val="000000"/>
          <w:sz w:val="28"/>
          <w:szCs w:val="28"/>
          <w:highlight w:val="white"/>
        </w:rPr>
        <w:t>；取消产业化发展项目，比2018年减少收支72万元；取消土地治理项目，比2018年减少428万元。</w:t>
      </w:r>
    </w:p>
    <w:p w:rsidR="004536AD" w:rsidRPr="004536AD" w:rsidRDefault="004536AD" w:rsidP="002F7480">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（二）收入决算情况说明</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本年收入合计</w:t>
      </w:r>
      <w:r w:rsidR="009A1226">
        <w:rPr>
          <w:rFonts w:ascii="仿宋_GB2312" w:eastAsia="仿宋_GB2312" w:hAnsi="Times New Roman" w:cs="仿宋" w:hint="eastAsia"/>
          <w:color w:val="000000"/>
          <w:sz w:val="28"/>
          <w:szCs w:val="28"/>
          <w:highlight w:val="white"/>
        </w:rPr>
        <w:t>6960.98</w:t>
      </w:r>
      <w:r w:rsidRPr="004536AD">
        <w:rPr>
          <w:rFonts w:ascii="仿宋_GB2312" w:eastAsia="仿宋_GB2312" w:hAnsi="Times New Roman" w:cs="仿宋" w:hint="eastAsia"/>
          <w:color w:val="000000"/>
          <w:sz w:val="28"/>
          <w:szCs w:val="28"/>
          <w:highlight w:val="white"/>
        </w:rPr>
        <w:t>万元；</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包括财政拨款收入</w:t>
      </w:r>
      <w:r w:rsidR="009A1226">
        <w:rPr>
          <w:rFonts w:ascii="仿宋_GB2312" w:eastAsia="仿宋_GB2312" w:hAnsi="Times New Roman" w:cs="仿宋" w:hint="eastAsia"/>
          <w:color w:val="000000"/>
          <w:sz w:val="28"/>
          <w:szCs w:val="28"/>
          <w:highlight w:val="white"/>
        </w:rPr>
        <w:t>6960.98</w:t>
      </w:r>
      <w:r w:rsidRPr="004536AD">
        <w:rPr>
          <w:rFonts w:ascii="仿宋_GB2312" w:eastAsia="仿宋_GB2312" w:hAnsi="Times New Roman" w:cs="仿宋" w:hint="eastAsia"/>
          <w:color w:val="000000"/>
          <w:sz w:val="28"/>
          <w:szCs w:val="28"/>
          <w:highlight w:val="white"/>
        </w:rPr>
        <w:t>万元（其中，一般公共预算</w:t>
      </w:r>
      <w:r w:rsidR="009A1226">
        <w:rPr>
          <w:rFonts w:ascii="仿宋_GB2312" w:eastAsia="仿宋_GB2312" w:hAnsi="Times New Roman" w:cs="仿宋" w:hint="eastAsia"/>
          <w:color w:val="000000"/>
          <w:sz w:val="28"/>
          <w:szCs w:val="28"/>
          <w:highlight w:val="white"/>
        </w:rPr>
        <w:t>6163.49</w:t>
      </w:r>
      <w:r w:rsidRPr="004536AD">
        <w:rPr>
          <w:rFonts w:ascii="仿宋_GB2312" w:eastAsia="仿宋_GB2312" w:hAnsi="Times New Roman" w:cs="仿宋" w:hint="eastAsia"/>
          <w:color w:val="000000"/>
          <w:sz w:val="28"/>
          <w:szCs w:val="28"/>
          <w:highlight w:val="white"/>
        </w:rPr>
        <w:t>万元，</w:t>
      </w:r>
    </w:p>
    <w:p w:rsidR="004536AD" w:rsidRPr="004536AD" w:rsidRDefault="004536AD" w:rsidP="0095610F">
      <w:pPr>
        <w:autoSpaceDE w:val="0"/>
        <w:autoSpaceDN w:val="0"/>
        <w:adjustRightInd w:val="0"/>
        <w:spacing w:line="324" w:lineRule="auto"/>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政府性基金预算</w:t>
      </w:r>
      <w:r w:rsidR="0095610F">
        <w:rPr>
          <w:rFonts w:ascii="仿宋_GB2312" w:eastAsia="仿宋_GB2312" w:hAnsi="Times New Roman" w:cs="仿宋" w:hint="eastAsia"/>
          <w:color w:val="000000"/>
          <w:sz w:val="28"/>
          <w:szCs w:val="28"/>
          <w:highlight w:val="white"/>
        </w:rPr>
        <w:t>797.49</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上级补助收入</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事业收入</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经营收入</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附属单位上缴收入</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其他收入</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95610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（三）支出决算情况说明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本年支出合计</w:t>
      </w:r>
      <w:r w:rsidR="00F90BC2">
        <w:rPr>
          <w:rFonts w:ascii="仿宋_GB2312" w:eastAsia="仿宋_GB2312" w:hAnsi="Times New Roman" w:cs="仿宋" w:hint="eastAsia"/>
          <w:color w:val="000000"/>
          <w:sz w:val="28"/>
          <w:szCs w:val="28"/>
          <w:highlight w:val="white"/>
        </w:rPr>
        <w:t>6960.98</w:t>
      </w:r>
      <w:r w:rsidRPr="004536AD">
        <w:rPr>
          <w:rFonts w:ascii="仿宋_GB2312" w:eastAsia="仿宋_GB2312" w:hAnsi="Times New Roman" w:cs="仿宋" w:hint="eastAsia"/>
          <w:color w:val="000000"/>
          <w:sz w:val="28"/>
          <w:szCs w:val="28"/>
          <w:highlight w:val="white"/>
        </w:rPr>
        <w:t>万元，</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其中基本支出</w:t>
      </w:r>
      <w:r w:rsidR="00BF5D89">
        <w:rPr>
          <w:rFonts w:ascii="仿宋_GB2312" w:eastAsia="仿宋_GB2312" w:hAnsi="Times New Roman" w:cs="仿宋" w:hint="eastAsia"/>
          <w:color w:val="000000"/>
          <w:sz w:val="28"/>
          <w:szCs w:val="28"/>
          <w:highlight w:val="white"/>
        </w:rPr>
        <w:t>5709.03</w:t>
      </w:r>
      <w:r w:rsidRPr="004536AD">
        <w:rPr>
          <w:rFonts w:ascii="仿宋_GB2312" w:eastAsia="仿宋_GB2312" w:hAnsi="Times New Roman" w:cs="仿宋" w:hint="eastAsia"/>
          <w:color w:val="000000"/>
          <w:sz w:val="28"/>
          <w:szCs w:val="28"/>
          <w:highlight w:val="white"/>
        </w:rPr>
        <w:t>万元，占</w:t>
      </w:r>
      <w:r w:rsidR="00BF5D89">
        <w:rPr>
          <w:rFonts w:ascii="仿宋_GB2312" w:eastAsia="仿宋_GB2312" w:hAnsi="Times New Roman" w:cs="仿宋" w:hint="eastAsia"/>
          <w:color w:val="000000"/>
          <w:sz w:val="28"/>
          <w:szCs w:val="28"/>
          <w:highlight w:val="white"/>
        </w:rPr>
        <w:t>82.01</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项目支出</w:t>
      </w:r>
      <w:r w:rsidR="00BF5D89">
        <w:rPr>
          <w:rFonts w:ascii="仿宋_GB2312" w:eastAsia="仿宋_GB2312" w:hAnsi="Times New Roman" w:cs="仿宋" w:hint="eastAsia"/>
          <w:color w:val="000000"/>
          <w:sz w:val="28"/>
          <w:szCs w:val="28"/>
          <w:highlight w:val="white"/>
        </w:rPr>
        <w:t>1251.95</w:t>
      </w:r>
      <w:r w:rsidRPr="004536AD">
        <w:rPr>
          <w:rFonts w:ascii="仿宋_GB2312" w:eastAsia="仿宋_GB2312" w:hAnsi="Times New Roman" w:cs="仿宋" w:hint="eastAsia"/>
          <w:color w:val="000000"/>
          <w:sz w:val="28"/>
          <w:szCs w:val="28"/>
          <w:highlight w:val="white"/>
        </w:rPr>
        <w:t>万元，占</w:t>
      </w:r>
      <w:r w:rsidR="00F736B1">
        <w:rPr>
          <w:rFonts w:ascii="仿宋_GB2312" w:eastAsia="仿宋_GB2312" w:hAnsi="Times New Roman" w:cs="仿宋" w:hint="eastAsia"/>
          <w:color w:val="000000"/>
          <w:sz w:val="28"/>
          <w:szCs w:val="28"/>
          <w:highlight w:val="white"/>
        </w:rPr>
        <w:t>17.99</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上缴上级支出</w:t>
      </w:r>
      <w:r w:rsidR="00782DC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经营支出</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2F7480" w:rsidRDefault="004536AD" w:rsidP="002F74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对附属单位补助支出</w:t>
      </w:r>
      <w:r w:rsidR="00782DC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782DC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2F7480" w:rsidRDefault="004536AD" w:rsidP="002F74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（四）财政拨款收入支出决算总体情况说明</w:t>
      </w:r>
    </w:p>
    <w:p w:rsidR="002F7480" w:rsidRDefault="004536AD" w:rsidP="002F74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2019年度财政拨款收、支总计</w:t>
      </w:r>
      <w:r w:rsidR="005C4C5A">
        <w:rPr>
          <w:rFonts w:ascii="仿宋_GB2312" w:eastAsia="仿宋_GB2312" w:hAnsi="Times New Roman" w:cs="仿宋" w:hint="eastAsia"/>
          <w:color w:val="000000"/>
          <w:sz w:val="28"/>
          <w:szCs w:val="28"/>
          <w:highlight w:val="white"/>
        </w:rPr>
        <w:t>6960.98</w:t>
      </w:r>
      <w:r w:rsidRPr="004536AD">
        <w:rPr>
          <w:rFonts w:ascii="仿宋_GB2312" w:eastAsia="仿宋_GB2312" w:hAnsi="Times New Roman" w:cs="仿宋" w:hint="eastAsia"/>
          <w:color w:val="000000"/>
          <w:sz w:val="28"/>
          <w:szCs w:val="28"/>
          <w:highlight w:val="white"/>
        </w:rPr>
        <w:t>万元，与2018</w:t>
      </w:r>
      <w:r w:rsidR="005C4C5A">
        <w:rPr>
          <w:rFonts w:ascii="仿宋_GB2312" w:eastAsia="仿宋_GB2312" w:hAnsi="Times New Roman" w:cs="仿宋" w:hint="eastAsia"/>
          <w:color w:val="000000"/>
          <w:sz w:val="28"/>
          <w:szCs w:val="28"/>
          <w:highlight w:val="white"/>
        </w:rPr>
        <w:t>年相比，财政拨款收、支总计各</w:t>
      </w:r>
      <w:r w:rsidRPr="004536AD">
        <w:rPr>
          <w:rFonts w:ascii="仿宋_GB2312" w:eastAsia="仿宋_GB2312" w:hAnsi="Times New Roman" w:cs="仿宋" w:hint="eastAsia"/>
          <w:color w:val="000000"/>
          <w:sz w:val="28"/>
          <w:szCs w:val="28"/>
          <w:highlight w:val="white"/>
        </w:rPr>
        <w:t>减少</w:t>
      </w:r>
      <w:r w:rsidR="005C4C5A">
        <w:rPr>
          <w:rFonts w:ascii="仿宋_GB2312" w:eastAsia="仿宋_GB2312" w:hAnsi="Times New Roman" w:cs="仿宋" w:hint="eastAsia"/>
          <w:color w:val="000000"/>
          <w:sz w:val="28"/>
          <w:szCs w:val="28"/>
          <w:highlight w:val="white"/>
        </w:rPr>
        <w:t>7951.99万元，</w:t>
      </w:r>
      <w:r w:rsidRPr="004536AD">
        <w:rPr>
          <w:rFonts w:ascii="仿宋_GB2312" w:eastAsia="仿宋_GB2312" w:hAnsi="Times New Roman" w:cs="仿宋" w:hint="eastAsia"/>
          <w:color w:val="000000"/>
          <w:sz w:val="28"/>
          <w:szCs w:val="28"/>
          <w:highlight w:val="white"/>
        </w:rPr>
        <w:t>下降</w:t>
      </w:r>
      <w:r w:rsidR="003D4E58">
        <w:rPr>
          <w:rFonts w:ascii="仿宋_GB2312" w:eastAsia="仿宋_GB2312" w:hAnsi="Times New Roman" w:cs="仿宋" w:hint="eastAsia"/>
          <w:color w:val="000000"/>
          <w:sz w:val="28"/>
          <w:szCs w:val="28"/>
          <w:highlight w:val="white"/>
        </w:rPr>
        <w:t>53.32</w:t>
      </w:r>
      <w:r w:rsidRPr="004536AD">
        <w:rPr>
          <w:rFonts w:ascii="仿宋_GB2312" w:eastAsia="仿宋_GB2312" w:hAnsi="Times New Roman" w:cs="仿宋" w:hint="eastAsia"/>
          <w:color w:val="000000"/>
          <w:sz w:val="28"/>
          <w:szCs w:val="28"/>
          <w:highlight w:val="white"/>
        </w:rPr>
        <w:t>%。主要原因是：</w:t>
      </w:r>
      <w:r w:rsidR="00F31342">
        <w:rPr>
          <w:rFonts w:ascii="仿宋_GB2312" w:eastAsia="仿宋_GB2312" w:hAnsi="Times New Roman" w:cs="仿宋" w:hint="eastAsia"/>
          <w:color w:val="000000"/>
          <w:sz w:val="28"/>
          <w:szCs w:val="28"/>
          <w:highlight w:val="white"/>
        </w:rPr>
        <w:t>2019年</w:t>
      </w:r>
      <w:r w:rsidR="00F31342" w:rsidRPr="00925E36">
        <w:rPr>
          <w:rFonts w:ascii="仿宋_GB2312" w:eastAsia="仿宋_GB2312" w:hAnsi="Times New Roman" w:cs="仿宋" w:hint="eastAsia"/>
          <w:color w:val="000000"/>
          <w:sz w:val="28"/>
          <w:szCs w:val="28"/>
          <w:highlight w:val="white"/>
        </w:rPr>
        <w:t>因机构改革，132人转隶税务局，故人</w:t>
      </w:r>
      <w:proofErr w:type="gramStart"/>
      <w:r w:rsidR="00F31342" w:rsidRPr="00925E36">
        <w:rPr>
          <w:rFonts w:ascii="仿宋_GB2312" w:eastAsia="仿宋_GB2312" w:hAnsi="Times New Roman" w:cs="仿宋" w:hint="eastAsia"/>
          <w:color w:val="000000"/>
          <w:sz w:val="28"/>
          <w:szCs w:val="28"/>
          <w:highlight w:val="white"/>
        </w:rPr>
        <w:t>员经费</w:t>
      </w:r>
      <w:proofErr w:type="gramEnd"/>
      <w:r w:rsidR="00F31342" w:rsidRPr="00925E36">
        <w:rPr>
          <w:rFonts w:ascii="仿宋_GB2312" w:eastAsia="仿宋_GB2312" w:hAnsi="Times New Roman" w:cs="仿宋" w:hint="eastAsia"/>
          <w:color w:val="000000"/>
          <w:sz w:val="28"/>
          <w:szCs w:val="28"/>
          <w:highlight w:val="white"/>
        </w:rPr>
        <w:t>及公用经费减少；</w:t>
      </w:r>
      <w:r w:rsidR="00F31342">
        <w:rPr>
          <w:rFonts w:ascii="仿宋_GB2312" w:eastAsia="仿宋_GB2312" w:hAnsi="Times New Roman" w:cs="仿宋" w:hint="eastAsia"/>
          <w:color w:val="000000"/>
          <w:sz w:val="28"/>
          <w:szCs w:val="28"/>
          <w:highlight w:val="white"/>
        </w:rPr>
        <w:t>取消</w:t>
      </w:r>
      <w:r w:rsidR="00F31342" w:rsidRPr="00925E36">
        <w:rPr>
          <w:rFonts w:ascii="仿宋_GB2312" w:eastAsia="仿宋_GB2312" w:hAnsi="Times New Roman" w:cs="仿宋" w:hint="eastAsia"/>
          <w:color w:val="000000"/>
          <w:sz w:val="28"/>
          <w:szCs w:val="28"/>
          <w:highlight w:val="white"/>
        </w:rPr>
        <w:t>部门项目税务经费</w:t>
      </w:r>
      <w:r w:rsidR="00F31342">
        <w:rPr>
          <w:rFonts w:ascii="仿宋_GB2312" w:eastAsia="仿宋_GB2312" w:hAnsi="Times New Roman" w:cs="仿宋" w:hint="eastAsia"/>
          <w:color w:val="000000"/>
          <w:sz w:val="28"/>
          <w:szCs w:val="28"/>
          <w:highlight w:val="white"/>
        </w:rPr>
        <w:t>及征管业务费</w:t>
      </w:r>
      <w:r w:rsidR="00F31342" w:rsidRPr="00925E36">
        <w:rPr>
          <w:rFonts w:ascii="仿宋_GB2312" w:eastAsia="仿宋_GB2312" w:hAnsi="Times New Roman" w:cs="仿宋" w:hint="eastAsia"/>
          <w:color w:val="000000"/>
          <w:sz w:val="28"/>
          <w:szCs w:val="28"/>
          <w:highlight w:val="white"/>
        </w:rPr>
        <w:t>，比2018</w:t>
      </w:r>
      <w:r w:rsidR="00F31342">
        <w:rPr>
          <w:rFonts w:ascii="仿宋_GB2312" w:eastAsia="仿宋_GB2312" w:hAnsi="Times New Roman" w:cs="仿宋" w:hint="eastAsia"/>
          <w:color w:val="000000"/>
          <w:sz w:val="28"/>
          <w:szCs w:val="28"/>
          <w:highlight w:val="white"/>
        </w:rPr>
        <w:t>年减少收支</w:t>
      </w:r>
      <w:r w:rsidR="00F31342" w:rsidRPr="00925E36">
        <w:rPr>
          <w:rFonts w:ascii="仿宋_GB2312" w:eastAsia="仿宋_GB2312" w:hAnsi="Times New Roman" w:cs="仿宋" w:hint="eastAsia"/>
          <w:color w:val="000000"/>
          <w:sz w:val="28"/>
          <w:szCs w:val="28"/>
          <w:highlight w:val="white"/>
        </w:rPr>
        <w:t>1670万</w:t>
      </w:r>
      <w:r w:rsidR="00F31342">
        <w:rPr>
          <w:rFonts w:ascii="仿宋_GB2312" w:eastAsia="仿宋_GB2312" w:hAnsi="Times New Roman" w:cs="仿宋" w:hint="eastAsia"/>
          <w:color w:val="000000"/>
          <w:sz w:val="28"/>
          <w:szCs w:val="28"/>
          <w:highlight w:val="white"/>
        </w:rPr>
        <w:t>元；取消</w:t>
      </w:r>
      <w:r w:rsidR="00F31342" w:rsidRPr="00925E36">
        <w:rPr>
          <w:rFonts w:ascii="仿宋_GB2312" w:eastAsia="仿宋_GB2312" w:hAnsi="Times New Roman" w:cs="仿宋" w:hint="eastAsia"/>
          <w:color w:val="000000"/>
          <w:sz w:val="28"/>
          <w:szCs w:val="28"/>
          <w:highlight w:val="white"/>
        </w:rPr>
        <w:t>政府项目农业综合开发，比2018</w:t>
      </w:r>
      <w:r w:rsidR="00F31342">
        <w:rPr>
          <w:rFonts w:ascii="仿宋_GB2312" w:eastAsia="仿宋_GB2312" w:hAnsi="Times New Roman" w:cs="仿宋" w:hint="eastAsia"/>
          <w:color w:val="000000"/>
          <w:sz w:val="28"/>
          <w:szCs w:val="28"/>
          <w:highlight w:val="white"/>
        </w:rPr>
        <w:t>年减少收支1710</w:t>
      </w:r>
      <w:r w:rsidR="00F31342" w:rsidRPr="00925E36">
        <w:rPr>
          <w:rFonts w:ascii="仿宋_GB2312" w:eastAsia="仿宋_GB2312" w:hAnsi="Times New Roman" w:cs="仿宋" w:hint="eastAsia"/>
          <w:color w:val="000000"/>
          <w:sz w:val="28"/>
          <w:szCs w:val="28"/>
          <w:highlight w:val="white"/>
        </w:rPr>
        <w:t>万</w:t>
      </w:r>
      <w:r w:rsidR="00F31342">
        <w:rPr>
          <w:rFonts w:ascii="仿宋_GB2312" w:eastAsia="仿宋_GB2312" w:hAnsi="Times New Roman" w:cs="仿宋" w:hint="eastAsia"/>
          <w:color w:val="000000"/>
          <w:sz w:val="28"/>
          <w:szCs w:val="28"/>
          <w:highlight w:val="white"/>
        </w:rPr>
        <w:t>元；取消产业化发展项目，比2018年减少收支72万元；取消土地治理项目，比2018年减少428万元。</w:t>
      </w:r>
    </w:p>
    <w:p w:rsidR="002F7480" w:rsidRDefault="004536AD" w:rsidP="002F74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（五）一般公共预算财政拨款支出决算情况说明</w:t>
      </w:r>
    </w:p>
    <w:p w:rsidR="002F7480" w:rsidRDefault="004536AD" w:rsidP="002F74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1.一般公共预算财政拨款支出决算总体情况。</w:t>
      </w:r>
    </w:p>
    <w:p w:rsidR="006740B9" w:rsidRDefault="004536AD" w:rsidP="006740B9">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2019年度一般公共预算财政拨款支出</w:t>
      </w:r>
      <w:r w:rsidR="002D1A44">
        <w:rPr>
          <w:rFonts w:ascii="仿宋_GB2312" w:eastAsia="仿宋_GB2312" w:hAnsi="Times New Roman" w:cs="仿宋" w:hint="eastAsia"/>
          <w:color w:val="000000"/>
          <w:sz w:val="28"/>
          <w:szCs w:val="28"/>
          <w:highlight w:val="white"/>
        </w:rPr>
        <w:t>6163.49</w:t>
      </w:r>
      <w:r w:rsidRPr="004536AD">
        <w:rPr>
          <w:rFonts w:ascii="仿宋_GB2312" w:eastAsia="仿宋_GB2312" w:hAnsi="Times New Roman" w:cs="仿宋" w:hint="eastAsia"/>
          <w:color w:val="000000"/>
          <w:sz w:val="28"/>
          <w:szCs w:val="28"/>
          <w:highlight w:val="white"/>
        </w:rPr>
        <w:t>万元，占本年支出合计的</w:t>
      </w:r>
      <w:r w:rsidR="003510B9">
        <w:rPr>
          <w:rFonts w:ascii="仿宋_GB2312" w:eastAsia="仿宋_GB2312" w:hAnsi="Times New Roman" w:cs="仿宋" w:hint="eastAsia"/>
          <w:color w:val="000000"/>
          <w:sz w:val="28"/>
          <w:szCs w:val="28"/>
          <w:highlight w:val="white"/>
        </w:rPr>
        <w:t>88.54</w:t>
      </w:r>
      <w:r w:rsidRPr="004536AD">
        <w:rPr>
          <w:rFonts w:ascii="仿宋_GB2312" w:eastAsia="仿宋_GB2312" w:hAnsi="Times New Roman" w:cs="仿宋" w:hint="eastAsia"/>
          <w:color w:val="000000"/>
          <w:sz w:val="28"/>
          <w:szCs w:val="28"/>
          <w:highlight w:val="white"/>
        </w:rPr>
        <w:t>%。与2018</w:t>
      </w:r>
      <w:r w:rsidR="008346EE">
        <w:rPr>
          <w:rFonts w:ascii="仿宋_GB2312" w:eastAsia="仿宋_GB2312" w:hAnsi="Times New Roman" w:cs="仿宋" w:hint="eastAsia"/>
          <w:color w:val="000000"/>
          <w:sz w:val="28"/>
          <w:szCs w:val="28"/>
          <w:highlight w:val="white"/>
        </w:rPr>
        <w:t>年相比，一般公共预算财政拨款支出</w:t>
      </w:r>
      <w:r w:rsidRPr="004536AD">
        <w:rPr>
          <w:rFonts w:ascii="仿宋_GB2312" w:eastAsia="仿宋_GB2312" w:hAnsi="Times New Roman" w:cs="仿宋" w:hint="eastAsia"/>
          <w:color w:val="000000"/>
          <w:sz w:val="28"/>
          <w:szCs w:val="28"/>
          <w:highlight w:val="white"/>
        </w:rPr>
        <w:t>减少</w:t>
      </w:r>
      <w:r w:rsidR="008346EE">
        <w:rPr>
          <w:rFonts w:ascii="仿宋_GB2312" w:eastAsia="仿宋_GB2312" w:hAnsi="Times New Roman" w:cs="仿宋" w:hint="eastAsia"/>
          <w:color w:val="000000"/>
          <w:sz w:val="28"/>
          <w:szCs w:val="28"/>
          <w:highlight w:val="white"/>
        </w:rPr>
        <w:t>6198.72万元，</w:t>
      </w:r>
      <w:r w:rsidRPr="004536AD">
        <w:rPr>
          <w:rFonts w:ascii="仿宋_GB2312" w:eastAsia="仿宋_GB2312" w:hAnsi="Times New Roman" w:cs="仿宋" w:hint="eastAsia"/>
          <w:color w:val="000000"/>
          <w:sz w:val="28"/>
          <w:szCs w:val="28"/>
          <w:highlight w:val="white"/>
        </w:rPr>
        <w:t>下降</w:t>
      </w:r>
      <w:r w:rsidR="008346EE">
        <w:rPr>
          <w:rFonts w:ascii="仿宋_GB2312" w:eastAsia="仿宋_GB2312" w:hAnsi="Times New Roman" w:cs="仿宋" w:hint="eastAsia"/>
          <w:color w:val="000000"/>
          <w:sz w:val="28"/>
          <w:szCs w:val="28"/>
          <w:highlight w:val="white"/>
        </w:rPr>
        <w:t>50.14</w:t>
      </w:r>
      <w:r w:rsidRPr="004536AD">
        <w:rPr>
          <w:rFonts w:ascii="仿宋_GB2312" w:eastAsia="仿宋_GB2312" w:hAnsi="Times New Roman" w:cs="仿宋" w:hint="eastAsia"/>
          <w:color w:val="000000"/>
          <w:sz w:val="28"/>
          <w:szCs w:val="28"/>
          <w:highlight w:val="white"/>
        </w:rPr>
        <w:t>%。主要原因是：</w:t>
      </w:r>
      <w:r w:rsidR="00AC157C">
        <w:rPr>
          <w:rFonts w:ascii="仿宋_GB2312" w:eastAsia="仿宋_GB2312" w:hAnsi="Times New Roman" w:cs="仿宋" w:hint="eastAsia"/>
          <w:color w:val="000000"/>
          <w:sz w:val="28"/>
          <w:szCs w:val="28"/>
          <w:highlight w:val="white"/>
        </w:rPr>
        <w:t>2019年</w:t>
      </w:r>
      <w:r w:rsidR="00C517A9" w:rsidRPr="00925E36">
        <w:rPr>
          <w:rFonts w:ascii="仿宋_GB2312" w:eastAsia="仿宋_GB2312" w:hAnsi="Times New Roman" w:cs="仿宋" w:hint="eastAsia"/>
          <w:color w:val="000000"/>
          <w:sz w:val="28"/>
          <w:szCs w:val="28"/>
          <w:highlight w:val="white"/>
        </w:rPr>
        <w:t>因机构改革，132人转隶税务局，故人</w:t>
      </w:r>
      <w:proofErr w:type="gramStart"/>
      <w:r w:rsidR="00C517A9" w:rsidRPr="00925E36">
        <w:rPr>
          <w:rFonts w:ascii="仿宋_GB2312" w:eastAsia="仿宋_GB2312" w:hAnsi="Times New Roman" w:cs="仿宋" w:hint="eastAsia"/>
          <w:color w:val="000000"/>
          <w:sz w:val="28"/>
          <w:szCs w:val="28"/>
          <w:highlight w:val="white"/>
        </w:rPr>
        <w:t>员经费</w:t>
      </w:r>
      <w:proofErr w:type="gramEnd"/>
      <w:r w:rsidR="00C517A9" w:rsidRPr="00925E36">
        <w:rPr>
          <w:rFonts w:ascii="仿宋_GB2312" w:eastAsia="仿宋_GB2312" w:hAnsi="Times New Roman" w:cs="仿宋" w:hint="eastAsia"/>
          <w:color w:val="000000"/>
          <w:sz w:val="28"/>
          <w:szCs w:val="28"/>
          <w:highlight w:val="white"/>
        </w:rPr>
        <w:t>及公用经费减少；2019</w:t>
      </w:r>
      <w:r w:rsidR="003F1010">
        <w:rPr>
          <w:rFonts w:ascii="仿宋_GB2312" w:eastAsia="仿宋_GB2312" w:hAnsi="Times New Roman" w:cs="仿宋" w:hint="eastAsia"/>
          <w:color w:val="000000"/>
          <w:sz w:val="28"/>
          <w:szCs w:val="28"/>
          <w:highlight w:val="white"/>
        </w:rPr>
        <w:t>年取消</w:t>
      </w:r>
      <w:r w:rsidR="00C517A9" w:rsidRPr="00925E36">
        <w:rPr>
          <w:rFonts w:ascii="仿宋_GB2312" w:eastAsia="仿宋_GB2312" w:hAnsi="Times New Roman" w:cs="仿宋" w:hint="eastAsia"/>
          <w:color w:val="000000"/>
          <w:sz w:val="28"/>
          <w:szCs w:val="28"/>
          <w:highlight w:val="white"/>
        </w:rPr>
        <w:t>税务经费，比2018</w:t>
      </w:r>
      <w:r w:rsidR="00C517A9">
        <w:rPr>
          <w:rFonts w:ascii="仿宋_GB2312" w:eastAsia="仿宋_GB2312" w:hAnsi="Times New Roman" w:cs="仿宋" w:hint="eastAsia"/>
          <w:color w:val="000000"/>
          <w:sz w:val="28"/>
          <w:szCs w:val="28"/>
          <w:highlight w:val="white"/>
        </w:rPr>
        <w:t>年减少收支</w:t>
      </w:r>
      <w:r w:rsidR="00C517A9" w:rsidRPr="00925E36">
        <w:rPr>
          <w:rFonts w:ascii="仿宋_GB2312" w:eastAsia="仿宋_GB2312" w:hAnsi="Times New Roman" w:cs="仿宋" w:hint="eastAsia"/>
          <w:color w:val="000000"/>
          <w:sz w:val="28"/>
          <w:szCs w:val="28"/>
          <w:highlight w:val="white"/>
        </w:rPr>
        <w:t>670万</w:t>
      </w:r>
      <w:r w:rsidR="00C517A9">
        <w:rPr>
          <w:rFonts w:ascii="仿宋_GB2312" w:eastAsia="仿宋_GB2312" w:hAnsi="Times New Roman" w:cs="仿宋" w:hint="eastAsia"/>
          <w:color w:val="000000"/>
          <w:sz w:val="28"/>
          <w:szCs w:val="28"/>
          <w:highlight w:val="white"/>
        </w:rPr>
        <w:t>元</w:t>
      </w:r>
      <w:r w:rsidR="006508B2">
        <w:rPr>
          <w:rFonts w:ascii="仿宋_GB2312" w:eastAsia="仿宋_GB2312" w:hAnsi="Times New Roman" w:cs="仿宋" w:hint="eastAsia"/>
          <w:color w:val="000000"/>
          <w:sz w:val="28"/>
          <w:szCs w:val="28"/>
          <w:highlight w:val="white"/>
        </w:rPr>
        <w:t>；</w:t>
      </w:r>
      <w:r w:rsidR="003F1010">
        <w:rPr>
          <w:rFonts w:ascii="仿宋_GB2312" w:eastAsia="仿宋_GB2312" w:hAnsi="Times New Roman" w:cs="仿宋" w:hint="eastAsia"/>
          <w:color w:val="000000"/>
          <w:sz w:val="28"/>
          <w:szCs w:val="28"/>
          <w:highlight w:val="white"/>
        </w:rPr>
        <w:t>2019年取消</w:t>
      </w:r>
      <w:r w:rsidR="006508B2" w:rsidRPr="00925E36">
        <w:rPr>
          <w:rFonts w:ascii="仿宋_GB2312" w:eastAsia="仿宋_GB2312" w:hAnsi="Times New Roman" w:cs="仿宋" w:hint="eastAsia"/>
          <w:color w:val="000000"/>
          <w:sz w:val="28"/>
          <w:szCs w:val="28"/>
          <w:highlight w:val="white"/>
        </w:rPr>
        <w:t>政府项目农业综合开发，比2018</w:t>
      </w:r>
      <w:r w:rsidR="006C6C40">
        <w:rPr>
          <w:rFonts w:ascii="仿宋_GB2312" w:eastAsia="仿宋_GB2312" w:hAnsi="Times New Roman" w:cs="仿宋" w:hint="eastAsia"/>
          <w:color w:val="000000"/>
          <w:sz w:val="28"/>
          <w:szCs w:val="28"/>
          <w:highlight w:val="white"/>
        </w:rPr>
        <w:t>年减少</w:t>
      </w:r>
      <w:r w:rsidR="006508B2">
        <w:rPr>
          <w:rFonts w:ascii="仿宋_GB2312" w:eastAsia="仿宋_GB2312" w:hAnsi="Times New Roman" w:cs="仿宋" w:hint="eastAsia"/>
          <w:color w:val="000000"/>
          <w:sz w:val="28"/>
          <w:szCs w:val="28"/>
          <w:highlight w:val="white"/>
        </w:rPr>
        <w:t>收支</w:t>
      </w:r>
      <w:r w:rsidR="00AC157C">
        <w:rPr>
          <w:rFonts w:ascii="仿宋_GB2312" w:eastAsia="仿宋_GB2312" w:hAnsi="Times New Roman" w:cs="仿宋" w:hint="eastAsia"/>
          <w:color w:val="000000"/>
          <w:sz w:val="28"/>
          <w:szCs w:val="28"/>
          <w:highlight w:val="white"/>
        </w:rPr>
        <w:t>1710</w:t>
      </w:r>
      <w:r w:rsidR="006508B2" w:rsidRPr="00925E36">
        <w:rPr>
          <w:rFonts w:ascii="仿宋_GB2312" w:eastAsia="仿宋_GB2312" w:hAnsi="Times New Roman" w:cs="仿宋" w:hint="eastAsia"/>
          <w:color w:val="000000"/>
          <w:sz w:val="28"/>
          <w:szCs w:val="28"/>
          <w:highlight w:val="white"/>
        </w:rPr>
        <w:t>万</w:t>
      </w:r>
      <w:r w:rsidR="006508B2">
        <w:rPr>
          <w:rFonts w:ascii="仿宋_GB2312" w:eastAsia="仿宋_GB2312" w:hAnsi="Times New Roman" w:cs="仿宋" w:hint="eastAsia"/>
          <w:color w:val="000000"/>
          <w:sz w:val="28"/>
          <w:szCs w:val="28"/>
          <w:highlight w:val="white"/>
        </w:rPr>
        <w:t>元</w:t>
      </w:r>
      <w:r w:rsidR="006508B2" w:rsidRPr="00925E36">
        <w:rPr>
          <w:rFonts w:ascii="仿宋_GB2312" w:eastAsia="仿宋_GB2312" w:hAnsi="Times New Roman" w:cs="仿宋" w:hint="eastAsia"/>
          <w:color w:val="000000"/>
          <w:sz w:val="28"/>
          <w:szCs w:val="28"/>
          <w:highlight w:val="white"/>
        </w:rPr>
        <w:t>。</w:t>
      </w:r>
    </w:p>
    <w:p w:rsidR="004536AD" w:rsidRPr="004536AD" w:rsidRDefault="004536AD" w:rsidP="006740B9">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2.一般公共预算财政拨款支出决算结构情况。</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2019年度一般公共预算财政拨款支出</w:t>
      </w:r>
      <w:r w:rsidR="005B7AF0">
        <w:rPr>
          <w:rFonts w:ascii="仿宋_GB2312" w:eastAsia="仿宋_GB2312" w:hAnsi="Times New Roman" w:cs="仿宋" w:hint="eastAsia"/>
          <w:color w:val="000000"/>
          <w:sz w:val="28"/>
          <w:szCs w:val="28"/>
          <w:highlight w:val="white"/>
        </w:rPr>
        <w:t>6163.49</w:t>
      </w:r>
      <w:r w:rsidRPr="004536AD">
        <w:rPr>
          <w:rFonts w:ascii="仿宋_GB2312" w:eastAsia="仿宋_GB2312" w:hAnsi="Times New Roman" w:cs="仿宋" w:hint="eastAsia"/>
          <w:color w:val="000000"/>
          <w:sz w:val="28"/>
          <w:szCs w:val="28"/>
          <w:highlight w:val="white"/>
        </w:rPr>
        <w:t>万元，主要用于以下方面：</w:t>
      </w:r>
    </w:p>
    <w:p w:rsid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一般公共服务（类）支出</w:t>
      </w:r>
      <w:r w:rsidR="00DB1627" w:rsidRPr="006740B9">
        <w:rPr>
          <w:rFonts w:ascii="仿宋_GB2312" w:eastAsia="仿宋_GB2312" w:hAnsi="Times New Roman" w:cs="仿宋" w:hint="eastAsia"/>
          <w:color w:val="000000"/>
          <w:sz w:val="28"/>
          <w:szCs w:val="28"/>
          <w:highlight w:val="white"/>
        </w:rPr>
        <w:t>4851.80</w:t>
      </w:r>
      <w:r w:rsidRPr="004536AD">
        <w:rPr>
          <w:rFonts w:ascii="仿宋_GB2312" w:eastAsia="仿宋_GB2312" w:hAnsi="Times New Roman" w:cs="仿宋" w:hint="eastAsia"/>
          <w:color w:val="000000"/>
          <w:sz w:val="28"/>
          <w:szCs w:val="28"/>
          <w:highlight w:val="white"/>
        </w:rPr>
        <w:t>万元，占</w:t>
      </w:r>
      <w:r w:rsidR="006929DD">
        <w:rPr>
          <w:rFonts w:ascii="仿宋_GB2312" w:eastAsia="仿宋_GB2312" w:hAnsi="Times New Roman" w:cs="仿宋" w:hint="eastAsia"/>
          <w:color w:val="000000"/>
          <w:sz w:val="28"/>
          <w:szCs w:val="28"/>
          <w:highlight w:val="white"/>
        </w:rPr>
        <w:t>78.72</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国防（类）支出</w:t>
      </w:r>
      <w:r w:rsidR="006929DD"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6929DD">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公共安全（类）支出</w:t>
      </w:r>
      <w:r w:rsidR="006929DD"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6929DD">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教育（类）支出</w:t>
      </w:r>
      <w:r w:rsidR="006929DD" w:rsidRPr="006740B9">
        <w:rPr>
          <w:rFonts w:ascii="仿宋_GB2312" w:eastAsia="仿宋_GB2312" w:hAnsi="Times New Roman" w:cs="仿宋" w:hint="eastAsia"/>
          <w:color w:val="000000"/>
          <w:sz w:val="28"/>
          <w:szCs w:val="28"/>
          <w:highlight w:val="white"/>
        </w:rPr>
        <w:t>121.56</w:t>
      </w:r>
      <w:r w:rsidRPr="004536AD">
        <w:rPr>
          <w:rFonts w:ascii="仿宋_GB2312" w:eastAsia="仿宋_GB2312" w:hAnsi="Times New Roman" w:cs="仿宋" w:hint="eastAsia"/>
          <w:color w:val="000000"/>
          <w:sz w:val="28"/>
          <w:szCs w:val="28"/>
          <w:highlight w:val="white"/>
        </w:rPr>
        <w:t>万元,占</w:t>
      </w:r>
      <w:r w:rsidR="006929DD">
        <w:rPr>
          <w:rFonts w:ascii="仿宋_GB2312" w:eastAsia="仿宋_GB2312" w:hAnsi="Times New Roman" w:cs="仿宋" w:hint="eastAsia"/>
          <w:color w:val="000000"/>
          <w:sz w:val="28"/>
          <w:szCs w:val="28"/>
          <w:highlight w:val="white"/>
        </w:rPr>
        <w:t>1.97</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8141FB" w:rsidRPr="006740B9">
        <w:rPr>
          <w:rFonts w:ascii="仿宋_GB2312" w:eastAsia="仿宋_GB2312" w:hAnsi="Times New Roman" w:cs="仿宋" w:hint="eastAsia"/>
          <w:color w:val="000000"/>
          <w:sz w:val="28"/>
          <w:szCs w:val="28"/>
          <w:highlight w:val="white"/>
        </w:rPr>
        <w:t>247.83</w:t>
      </w:r>
      <w:r w:rsidRPr="004536AD">
        <w:rPr>
          <w:rFonts w:ascii="仿宋_GB2312" w:eastAsia="仿宋_GB2312" w:hAnsi="Times New Roman" w:cs="仿宋" w:hint="eastAsia"/>
          <w:color w:val="000000"/>
          <w:sz w:val="28"/>
          <w:szCs w:val="28"/>
          <w:highlight w:val="white"/>
        </w:rPr>
        <w:t>万元,占</w:t>
      </w:r>
      <w:r w:rsidR="008141FB">
        <w:rPr>
          <w:rFonts w:ascii="仿宋_GB2312" w:eastAsia="仿宋_GB2312" w:hAnsi="Times New Roman" w:cs="仿宋" w:hint="eastAsia"/>
          <w:color w:val="000000"/>
          <w:sz w:val="28"/>
          <w:szCs w:val="28"/>
          <w:highlight w:val="white"/>
        </w:rPr>
        <w:t>4.02</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文化旅游体育与传媒（类）支出</w:t>
      </w:r>
      <w:r w:rsidR="00A52A1C"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A52A1C">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社会保障和就业（类）支出</w:t>
      </w:r>
      <w:r w:rsidR="00A52A1C" w:rsidRPr="006740B9">
        <w:rPr>
          <w:rFonts w:ascii="仿宋_GB2312" w:eastAsia="仿宋_GB2312" w:hAnsi="Times New Roman" w:cs="仿宋" w:hint="eastAsia"/>
          <w:color w:val="000000"/>
          <w:sz w:val="28"/>
          <w:szCs w:val="28"/>
          <w:highlight w:val="white"/>
        </w:rPr>
        <w:t>432.28</w:t>
      </w:r>
      <w:r w:rsidRPr="004536AD">
        <w:rPr>
          <w:rFonts w:ascii="仿宋_GB2312" w:eastAsia="仿宋_GB2312" w:hAnsi="Times New Roman" w:cs="仿宋" w:hint="eastAsia"/>
          <w:color w:val="000000"/>
          <w:sz w:val="28"/>
          <w:szCs w:val="28"/>
          <w:highlight w:val="white"/>
        </w:rPr>
        <w:t>万元,占</w:t>
      </w:r>
      <w:r w:rsidR="00A52A1C">
        <w:rPr>
          <w:rFonts w:ascii="仿宋_GB2312" w:eastAsia="仿宋_GB2312" w:hAnsi="Times New Roman" w:cs="仿宋" w:hint="eastAsia"/>
          <w:color w:val="000000"/>
          <w:sz w:val="28"/>
          <w:szCs w:val="28"/>
          <w:highlight w:val="white"/>
        </w:rPr>
        <w:t>7.01</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卫生健康（类）支出</w:t>
      </w:r>
      <w:r w:rsidR="00F370A5" w:rsidRPr="006740B9">
        <w:rPr>
          <w:rFonts w:ascii="仿宋_GB2312" w:eastAsia="仿宋_GB2312" w:hAnsi="Times New Roman" w:cs="仿宋" w:hint="eastAsia"/>
          <w:color w:val="000000"/>
          <w:sz w:val="28"/>
          <w:szCs w:val="28"/>
          <w:highlight w:val="white"/>
        </w:rPr>
        <w:t>153.56</w:t>
      </w:r>
      <w:r w:rsidRPr="004536AD">
        <w:rPr>
          <w:rFonts w:ascii="仿宋_GB2312" w:eastAsia="仿宋_GB2312" w:hAnsi="Times New Roman" w:cs="仿宋" w:hint="eastAsia"/>
          <w:color w:val="000000"/>
          <w:sz w:val="28"/>
          <w:szCs w:val="28"/>
          <w:highlight w:val="white"/>
        </w:rPr>
        <w:t>万元,占</w:t>
      </w:r>
      <w:r w:rsidR="00F370A5">
        <w:rPr>
          <w:rFonts w:ascii="仿宋_GB2312" w:eastAsia="仿宋_GB2312" w:hAnsi="Times New Roman" w:cs="仿宋" w:hint="eastAsia"/>
          <w:color w:val="000000"/>
          <w:sz w:val="28"/>
          <w:szCs w:val="28"/>
          <w:highlight w:val="white"/>
        </w:rPr>
        <w:t>2.49</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BE2754"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BE275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5D7E8E"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D7E8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5D7E8E"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D7E8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D37DCB"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7DC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D37DCB"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7DC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商业服务业等（类）支出</w:t>
      </w:r>
      <w:r w:rsidR="00471F30"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471F30">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471F30"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471F30">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援助其他地区（类）支出</w:t>
      </w:r>
      <w:r w:rsidR="00471F30"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471F30">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自然资源海洋气象等（类）支出</w:t>
      </w:r>
      <w:r w:rsidR="00471F30"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471F30">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住房保障（类）支出</w:t>
      </w:r>
      <w:r w:rsidR="00471F30" w:rsidRPr="006740B9">
        <w:rPr>
          <w:rFonts w:ascii="仿宋_GB2312" w:eastAsia="仿宋_GB2312" w:hAnsi="Times New Roman" w:cs="仿宋" w:hint="eastAsia"/>
          <w:color w:val="000000"/>
          <w:sz w:val="28"/>
          <w:szCs w:val="28"/>
          <w:highlight w:val="white"/>
        </w:rPr>
        <w:t>356.46</w:t>
      </w:r>
      <w:r w:rsidRPr="004536AD">
        <w:rPr>
          <w:rFonts w:ascii="仿宋_GB2312" w:eastAsia="仿宋_GB2312" w:hAnsi="Times New Roman" w:cs="仿宋" w:hint="eastAsia"/>
          <w:color w:val="000000"/>
          <w:sz w:val="28"/>
          <w:szCs w:val="28"/>
          <w:highlight w:val="white"/>
        </w:rPr>
        <w:t>万元,占</w:t>
      </w:r>
      <w:r w:rsidR="00471F30">
        <w:rPr>
          <w:rFonts w:ascii="仿宋_GB2312" w:eastAsia="仿宋_GB2312" w:hAnsi="Times New Roman" w:cs="仿宋" w:hint="eastAsia"/>
          <w:color w:val="000000"/>
          <w:sz w:val="28"/>
          <w:szCs w:val="28"/>
          <w:highlight w:val="white"/>
        </w:rPr>
        <w:t>5</w:t>
      </w:r>
      <w:r w:rsidR="00A20FE4">
        <w:rPr>
          <w:rFonts w:ascii="仿宋_GB2312" w:eastAsia="仿宋_GB2312" w:hAnsi="Times New Roman" w:cs="仿宋" w:hint="eastAsia"/>
          <w:color w:val="000000"/>
          <w:sz w:val="28"/>
          <w:szCs w:val="28"/>
          <w:highlight w:val="white"/>
        </w:rPr>
        <w:t>.79</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粮油物资储备（类）支出</w:t>
      </w:r>
      <w:r w:rsidR="007E307F"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E307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灾害防治及应急管理（类）支出</w:t>
      </w:r>
      <w:r w:rsidR="007E307F"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E307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F80011"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F80011">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债务还本（类）支出</w:t>
      </w:r>
      <w:r w:rsidR="00D91E3E"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91E3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6740B9"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D91E3E" w:rsidRPr="006740B9">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91E3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3.一般公共预算财政拨款支出决算具体情况。</w:t>
      </w:r>
    </w:p>
    <w:p w:rsidR="004536AD" w:rsidRPr="00E60B7B" w:rsidRDefault="004536AD" w:rsidP="004536AD">
      <w:pPr>
        <w:autoSpaceDE w:val="0"/>
        <w:autoSpaceDN w:val="0"/>
        <w:adjustRightInd w:val="0"/>
        <w:spacing w:line="324" w:lineRule="auto"/>
        <w:ind w:firstLine="594"/>
        <w:rPr>
          <w:rFonts w:ascii="仿宋_GB2312" w:eastAsia="仿宋_GB2312" w:hAnsi="Times New Roman" w:cs="仿宋"/>
          <w:sz w:val="28"/>
          <w:szCs w:val="28"/>
          <w:highlight w:val="white"/>
        </w:rPr>
      </w:pPr>
      <w:r w:rsidRPr="004536AD">
        <w:rPr>
          <w:rFonts w:ascii="仿宋_GB2312" w:eastAsia="仿宋_GB2312" w:hAnsi="Times New Roman" w:cs="仿宋" w:hint="eastAsia"/>
          <w:sz w:val="28"/>
          <w:szCs w:val="28"/>
          <w:highlight w:val="white"/>
        </w:rPr>
        <w:t>2019年度</w:t>
      </w:r>
      <w:r w:rsidRPr="004536AD">
        <w:rPr>
          <w:rFonts w:ascii="仿宋_GB2312" w:eastAsia="仿宋_GB2312" w:hAnsi="Times New Roman" w:cs="仿宋" w:hint="eastAsia"/>
          <w:color w:val="000000"/>
          <w:sz w:val="28"/>
          <w:szCs w:val="28"/>
          <w:highlight w:val="white"/>
        </w:rPr>
        <w:t>一般公共预算</w:t>
      </w:r>
      <w:r w:rsidRPr="004536AD">
        <w:rPr>
          <w:rFonts w:ascii="仿宋_GB2312" w:eastAsia="仿宋_GB2312" w:hAnsi="Times New Roman" w:cs="仿宋" w:hint="eastAsia"/>
          <w:sz w:val="28"/>
          <w:szCs w:val="28"/>
          <w:highlight w:val="white"/>
        </w:rPr>
        <w:t>财政拨款支出年初预算为</w:t>
      </w:r>
      <w:r w:rsidR="000D00BC">
        <w:rPr>
          <w:rFonts w:ascii="仿宋_GB2312" w:eastAsia="仿宋_GB2312" w:hAnsi="Times New Roman" w:cs="仿宋" w:hint="eastAsia"/>
          <w:color w:val="000000"/>
          <w:sz w:val="28"/>
          <w:szCs w:val="28"/>
          <w:highlight w:val="white"/>
        </w:rPr>
        <w:t>5801.88</w:t>
      </w:r>
      <w:r w:rsidRPr="004536AD">
        <w:rPr>
          <w:rFonts w:ascii="仿宋_GB2312" w:eastAsia="仿宋_GB2312" w:hAnsi="Times New Roman" w:cs="仿宋" w:hint="eastAsia"/>
          <w:sz w:val="28"/>
          <w:szCs w:val="28"/>
          <w:highlight w:val="white"/>
        </w:rPr>
        <w:t>万元，支出决算为</w:t>
      </w:r>
      <w:r w:rsidR="000D00BC">
        <w:rPr>
          <w:rFonts w:ascii="仿宋_GB2312" w:eastAsia="仿宋_GB2312" w:hAnsi="Times New Roman" w:cs="仿宋" w:hint="eastAsia"/>
          <w:color w:val="000000"/>
          <w:sz w:val="28"/>
          <w:szCs w:val="28"/>
          <w:highlight w:val="white"/>
        </w:rPr>
        <w:t>6163.49</w:t>
      </w:r>
      <w:r w:rsidRPr="004536AD">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sz w:val="28"/>
          <w:szCs w:val="28"/>
          <w:highlight w:val="white"/>
        </w:rPr>
        <w:t>,完成年初预算的</w:t>
      </w:r>
      <w:r w:rsidR="000D00BC">
        <w:rPr>
          <w:rFonts w:ascii="仿宋_GB2312" w:eastAsia="仿宋_GB2312" w:hAnsi="Times New Roman" w:cs="仿宋" w:hint="eastAsia"/>
          <w:color w:val="000000"/>
          <w:sz w:val="28"/>
          <w:szCs w:val="28"/>
          <w:highlight w:val="white"/>
        </w:rPr>
        <w:t>106.23</w:t>
      </w:r>
      <w:r w:rsidRPr="004536AD">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sz w:val="28"/>
          <w:szCs w:val="28"/>
          <w:highlight w:val="white"/>
        </w:rPr>
        <w:t>，主要原因是</w:t>
      </w:r>
      <w:r w:rsidR="00753F72" w:rsidRPr="00753F72">
        <w:rPr>
          <w:rFonts w:ascii="仿宋_GB2312" w:eastAsia="仿宋_GB2312" w:hAnsi="Times New Roman" w:cs="仿宋" w:hint="eastAsia"/>
          <w:sz w:val="28"/>
          <w:szCs w:val="28"/>
          <w:highlight w:val="white"/>
        </w:rPr>
        <w:t>年中下达奖金指标（年初预算未包含部分奖金）、机关事业单位离退休人员2019年度活动经费(一般预算)、</w:t>
      </w:r>
      <w:r w:rsidR="00AF2AD1">
        <w:rPr>
          <w:rFonts w:ascii="仿宋_GB2312" w:eastAsia="仿宋_GB2312" w:hAnsi="Times New Roman" w:cs="仿宋" w:hint="eastAsia"/>
          <w:sz w:val="28"/>
          <w:szCs w:val="28"/>
          <w:highlight w:val="white"/>
        </w:rPr>
        <w:t>工资及</w:t>
      </w:r>
      <w:r w:rsidR="00753F72" w:rsidRPr="00753F72">
        <w:rPr>
          <w:rFonts w:ascii="仿宋_GB2312" w:eastAsia="仿宋_GB2312" w:hAnsi="Times New Roman" w:cs="仿宋" w:hint="eastAsia"/>
          <w:sz w:val="28"/>
          <w:szCs w:val="28"/>
          <w:highlight w:val="white"/>
        </w:rPr>
        <w:t>公积金调标调增</w:t>
      </w:r>
      <w:r w:rsidRPr="00753F72">
        <w:rPr>
          <w:rFonts w:ascii="仿宋_GB2312" w:eastAsia="仿宋_GB2312" w:hAnsi="Times New Roman" w:cs="仿宋" w:hint="eastAsia"/>
          <w:sz w:val="28"/>
          <w:szCs w:val="28"/>
          <w:highlight w:val="white"/>
        </w:rPr>
        <w:t>。其</w:t>
      </w:r>
      <w:r w:rsidRPr="00E60B7B">
        <w:rPr>
          <w:rFonts w:ascii="仿宋_GB2312" w:eastAsia="仿宋_GB2312" w:hAnsi="Times New Roman" w:cs="仿宋" w:hint="eastAsia"/>
          <w:sz w:val="28"/>
          <w:szCs w:val="28"/>
          <w:highlight w:val="white"/>
        </w:rPr>
        <w:t>中：</w:t>
      </w:r>
    </w:p>
    <w:p w:rsidR="00E60B7B" w:rsidRDefault="00E60B7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一般公共服务支出-财政事务-行政运行（2010601）。</w:t>
      </w:r>
      <w:r w:rsidR="00B7740F">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DF217F">
        <w:rPr>
          <w:rFonts w:ascii="仿宋_GB2312" w:eastAsia="仿宋_GB2312" w:hAnsi="Times New Roman" w:cs="仿宋" w:hint="eastAsia"/>
          <w:sz w:val="28"/>
          <w:szCs w:val="28"/>
          <w:highlight w:val="white"/>
        </w:rPr>
        <w:t>2899.32</w:t>
      </w:r>
      <w:r w:rsidRPr="00E60B7B">
        <w:rPr>
          <w:rFonts w:ascii="仿宋_GB2312" w:eastAsia="仿宋_GB2312" w:hAnsi="Times New Roman" w:cs="仿宋" w:hint="eastAsia"/>
          <w:sz w:val="28"/>
          <w:szCs w:val="28"/>
          <w:highlight w:val="white"/>
        </w:rPr>
        <w:t>万元</w:t>
      </w:r>
      <w:r w:rsidRPr="0029532C">
        <w:rPr>
          <w:rFonts w:ascii="仿宋_GB2312" w:eastAsia="仿宋_GB2312" w:hAnsi="Times New Roman" w:cs="仿宋" w:hint="eastAsia"/>
          <w:sz w:val="28"/>
          <w:szCs w:val="28"/>
          <w:highlight w:val="white"/>
        </w:rPr>
        <w:t>，</w:t>
      </w:r>
      <w:r w:rsidR="00B7740F" w:rsidRPr="0029532C">
        <w:rPr>
          <w:rFonts w:ascii="仿宋_GB2312" w:eastAsia="仿宋_GB2312" w:hAnsi="Times New Roman" w:cs="仿宋" w:hint="eastAsia"/>
          <w:sz w:val="28"/>
          <w:szCs w:val="28"/>
          <w:highlight w:val="white"/>
        </w:rPr>
        <w:t>2019</w:t>
      </w:r>
      <w:r w:rsidRPr="0029532C">
        <w:rPr>
          <w:rFonts w:ascii="仿宋_GB2312" w:eastAsia="仿宋_GB2312" w:hAnsi="Times New Roman" w:cs="仿宋" w:hint="eastAsia"/>
          <w:sz w:val="28"/>
          <w:szCs w:val="28"/>
          <w:highlight w:val="white"/>
        </w:rPr>
        <w:t>年支出决算为</w:t>
      </w:r>
      <w:r w:rsidR="00B7740F" w:rsidRPr="0029532C">
        <w:rPr>
          <w:rFonts w:ascii="仿宋_GB2312" w:eastAsia="仿宋_GB2312" w:hAnsi="Times New Roman" w:cs="仿宋" w:hint="eastAsia"/>
          <w:sz w:val="28"/>
          <w:szCs w:val="28"/>
          <w:highlight w:val="white"/>
        </w:rPr>
        <w:t>3813.65</w:t>
      </w:r>
      <w:r w:rsidRPr="0029532C">
        <w:rPr>
          <w:rFonts w:ascii="仿宋_GB2312" w:eastAsia="仿宋_GB2312" w:hAnsi="Times New Roman" w:cs="仿宋" w:hint="eastAsia"/>
          <w:sz w:val="28"/>
          <w:szCs w:val="28"/>
          <w:highlight w:val="white"/>
        </w:rPr>
        <w:t>万元，</w:t>
      </w:r>
      <w:r w:rsidR="00D3463B" w:rsidRPr="00E60B7B">
        <w:rPr>
          <w:rFonts w:ascii="仿宋_GB2312" w:eastAsia="仿宋_GB2312" w:hAnsi="Times New Roman" w:cs="仿宋" w:hint="eastAsia"/>
          <w:sz w:val="28"/>
          <w:szCs w:val="28"/>
          <w:highlight w:val="white"/>
        </w:rPr>
        <w:t>完成年初预算的</w:t>
      </w:r>
      <w:r w:rsidR="00D3463B">
        <w:rPr>
          <w:rFonts w:ascii="仿宋_GB2312" w:eastAsia="仿宋_GB2312" w:hAnsi="Times New Roman" w:cs="仿宋" w:hint="eastAsia"/>
          <w:sz w:val="28"/>
          <w:szCs w:val="28"/>
          <w:highlight w:val="white"/>
        </w:rPr>
        <w:t>131.54</w:t>
      </w:r>
      <w:r w:rsidR="00D3463B" w:rsidRPr="00E60B7B">
        <w:rPr>
          <w:rFonts w:ascii="仿宋_GB2312" w:eastAsia="仿宋_GB2312" w:hAnsi="Times New Roman" w:cs="仿宋" w:hint="eastAsia"/>
          <w:sz w:val="28"/>
          <w:szCs w:val="28"/>
          <w:highlight w:val="white"/>
        </w:rPr>
        <w:t>%</w:t>
      </w:r>
      <w:r w:rsidR="00D3463B">
        <w:rPr>
          <w:rFonts w:ascii="仿宋_GB2312" w:eastAsia="仿宋_GB2312" w:hAnsi="Times New Roman" w:cs="仿宋" w:hint="eastAsia"/>
          <w:sz w:val="28"/>
          <w:szCs w:val="28"/>
          <w:highlight w:val="white"/>
        </w:rPr>
        <w:t>，</w:t>
      </w:r>
      <w:r w:rsidRPr="0029532C">
        <w:rPr>
          <w:rFonts w:ascii="仿宋_GB2312" w:eastAsia="仿宋_GB2312" w:hAnsi="Times New Roman" w:cs="仿宋" w:hint="eastAsia"/>
          <w:sz w:val="28"/>
          <w:szCs w:val="28"/>
          <w:highlight w:val="white"/>
        </w:rPr>
        <w:t>决算数</w:t>
      </w:r>
      <w:r w:rsidRPr="00E60B7B">
        <w:rPr>
          <w:rFonts w:ascii="仿宋_GB2312" w:eastAsia="仿宋_GB2312" w:hAnsi="Times New Roman" w:cs="仿宋" w:hint="eastAsia"/>
          <w:sz w:val="28"/>
          <w:szCs w:val="28"/>
          <w:highlight w:val="white"/>
        </w:rPr>
        <w:t>大于预算数的主要原因是</w:t>
      </w:r>
      <w:r w:rsidR="0029532C" w:rsidRPr="00753F72">
        <w:rPr>
          <w:rFonts w:ascii="仿宋_GB2312" w:eastAsia="仿宋_GB2312" w:hAnsi="Times New Roman" w:cs="仿宋" w:hint="eastAsia"/>
          <w:sz w:val="28"/>
          <w:szCs w:val="28"/>
          <w:highlight w:val="white"/>
        </w:rPr>
        <w:t>年中下达奖金指标（年初预</w:t>
      </w:r>
      <w:r w:rsidR="0029532C" w:rsidRPr="00753F72">
        <w:rPr>
          <w:rFonts w:ascii="仿宋_GB2312" w:eastAsia="仿宋_GB2312" w:hAnsi="Times New Roman" w:cs="仿宋" w:hint="eastAsia"/>
          <w:sz w:val="28"/>
          <w:szCs w:val="28"/>
          <w:highlight w:val="white"/>
        </w:rPr>
        <w:lastRenderedPageBreak/>
        <w:t>算未包含部分奖金）、机关事业单位离退休人员2019年度活动经费(一般预算)、</w:t>
      </w:r>
      <w:r w:rsidR="00AF2AD1">
        <w:rPr>
          <w:rFonts w:ascii="仿宋_GB2312" w:eastAsia="仿宋_GB2312" w:hAnsi="Times New Roman" w:cs="仿宋" w:hint="eastAsia"/>
          <w:sz w:val="28"/>
          <w:szCs w:val="28"/>
          <w:highlight w:val="white"/>
        </w:rPr>
        <w:t>工资及</w:t>
      </w:r>
      <w:r w:rsidR="0029532C" w:rsidRPr="00753F72">
        <w:rPr>
          <w:rFonts w:ascii="仿宋_GB2312" w:eastAsia="仿宋_GB2312" w:hAnsi="Times New Roman" w:cs="仿宋" w:hint="eastAsia"/>
          <w:sz w:val="28"/>
          <w:szCs w:val="28"/>
          <w:highlight w:val="white"/>
        </w:rPr>
        <w:t>公积金调标调增</w:t>
      </w:r>
      <w:r w:rsidRPr="00E60B7B">
        <w:rPr>
          <w:rFonts w:ascii="仿宋_GB2312" w:eastAsia="仿宋_GB2312" w:hAnsi="Times New Roman" w:cs="仿宋" w:hint="eastAsia"/>
          <w:sz w:val="28"/>
          <w:szCs w:val="28"/>
          <w:highlight w:val="white"/>
        </w:rPr>
        <w:t>。</w:t>
      </w:r>
    </w:p>
    <w:p w:rsidR="008926FA" w:rsidRPr="00E60B7B" w:rsidRDefault="008926FA" w:rsidP="008926FA">
      <w:pPr>
        <w:autoSpaceDE w:val="0"/>
        <w:autoSpaceDN w:val="0"/>
        <w:adjustRightInd w:val="0"/>
        <w:spacing w:line="324" w:lineRule="auto"/>
        <w:ind w:firstLine="594"/>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一般公共服务支出-财政事务-</w:t>
      </w:r>
      <w:r>
        <w:rPr>
          <w:rFonts w:ascii="仿宋_GB2312" w:eastAsia="仿宋_GB2312" w:hAnsi="Times New Roman" w:cs="仿宋" w:hint="eastAsia"/>
          <w:sz w:val="28"/>
          <w:szCs w:val="28"/>
          <w:highlight w:val="white"/>
        </w:rPr>
        <w:t>一般行政管理事务</w:t>
      </w:r>
      <w:r w:rsidRPr="00E60B7B">
        <w:rPr>
          <w:rFonts w:ascii="仿宋_GB2312" w:eastAsia="仿宋_GB2312" w:hAnsi="Times New Roman" w:cs="仿宋" w:hint="eastAsia"/>
          <w:sz w:val="28"/>
          <w:szCs w:val="28"/>
          <w:highlight w:val="white"/>
        </w:rPr>
        <w:t>（</w:t>
      </w:r>
      <w:r>
        <w:rPr>
          <w:rFonts w:ascii="仿宋_GB2312" w:eastAsia="仿宋_GB2312" w:hAnsi="Times New Roman" w:cs="仿宋" w:hint="eastAsia"/>
          <w:sz w:val="28"/>
          <w:szCs w:val="28"/>
          <w:highlight w:val="white"/>
        </w:rPr>
        <w:t>2010602</w:t>
      </w:r>
      <w:r w:rsidRPr="00E60B7B">
        <w:rPr>
          <w:rFonts w:ascii="仿宋_GB2312" w:eastAsia="仿宋_GB2312" w:hAnsi="Times New Roman" w:cs="仿宋" w:hint="eastAsia"/>
          <w:sz w:val="28"/>
          <w:szCs w:val="28"/>
          <w:highlight w:val="white"/>
        </w:rPr>
        <w:t>）。</w:t>
      </w:r>
      <w:r w:rsidR="00D3463B">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D3463B">
        <w:rPr>
          <w:rFonts w:ascii="仿宋_GB2312" w:eastAsia="仿宋_GB2312" w:hAnsi="Times New Roman" w:cs="仿宋" w:hint="eastAsia"/>
          <w:sz w:val="28"/>
          <w:szCs w:val="28"/>
          <w:highlight w:val="white"/>
        </w:rPr>
        <w:t>660.00</w:t>
      </w:r>
      <w:r w:rsidRPr="00E60B7B">
        <w:rPr>
          <w:rFonts w:ascii="仿宋_GB2312" w:eastAsia="仿宋_GB2312" w:hAnsi="Times New Roman" w:cs="仿宋" w:hint="eastAsia"/>
          <w:sz w:val="28"/>
          <w:szCs w:val="28"/>
          <w:highlight w:val="white"/>
        </w:rPr>
        <w:t>万元</w:t>
      </w:r>
      <w:r w:rsidRPr="00934AD0">
        <w:rPr>
          <w:rFonts w:ascii="仿宋_GB2312" w:eastAsia="仿宋_GB2312" w:hAnsi="Times New Roman" w:cs="仿宋" w:hint="eastAsia"/>
          <w:sz w:val="28"/>
          <w:szCs w:val="28"/>
          <w:highlight w:val="white"/>
        </w:rPr>
        <w:t>，2019年支出决算为207.58万元，</w:t>
      </w:r>
      <w:r w:rsidRPr="00E60B7B">
        <w:rPr>
          <w:rFonts w:ascii="仿宋_GB2312" w:eastAsia="仿宋_GB2312" w:hAnsi="Times New Roman" w:cs="仿宋" w:hint="eastAsia"/>
          <w:sz w:val="28"/>
          <w:szCs w:val="28"/>
          <w:highlight w:val="white"/>
        </w:rPr>
        <w:t>完成年初预算的</w:t>
      </w:r>
      <w:r w:rsidR="00934AD0">
        <w:rPr>
          <w:rFonts w:ascii="仿宋_GB2312" w:eastAsia="仿宋_GB2312" w:hAnsi="Times New Roman" w:cs="仿宋" w:hint="eastAsia"/>
          <w:sz w:val="28"/>
          <w:szCs w:val="28"/>
          <w:highlight w:val="white"/>
        </w:rPr>
        <w:t>31.45</w:t>
      </w:r>
      <w:r w:rsidRPr="00E60B7B">
        <w:rPr>
          <w:rFonts w:ascii="仿宋_GB2312" w:eastAsia="仿宋_GB2312" w:hAnsi="Times New Roman" w:cs="仿宋" w:hint="eastAsia"/>
          <w:sz w:val="28"/>
          <w:szCs w:val="28"/>
          <w:highlight w:val="white"/>
        </w:rPr>
        <w:t>%</w:t>
      </w:r>
      <w:r w:rsidR="00BF630B">
        <w:rPr>
          <w:rFonts w:ascii="仿宋_GB2312" w:eastAsia="仿宋_GB2312" w:hAnsi="Times New Roman" w:cs="仿宋" w:hint="eastAsia"/>
          <w:sz w:val="28"/>
          <w:szCs w:val="28"/>
          <w:highlight w:val="white"/>
        </w:rPr>
        <w:t>，决算数小</w:t>
      </w:r>
      <w:r w:rsidRPr="00E60B7B">
        <w:rPr>
          <w:rFonts w:ascii="仿宋_GB2312" w:eastAsia="仿宋_GB2312" w:hAnsi="Times New Roman" w:cs="仿宋" w:hint="eastAsia"/>
          <w:sz w:val="28"/>
          <w:szCs w:val="28"/>
          <w:highlight w:val="white"/>
        </w:rPr>
        <w:t>于预算数的主要原因是</w:t>
      </w:r>
      <w:r w:rsidR="00BF630B">
        <w:rPr>
          <w:rFonts w:ascii="仿宋_GB2312" w:eastAsia="仿宋_GB2312" w:hAnsi="Times New Roman" w:cs="仿宋" w:hint="eastAsia"/>
          <w:sz w:val="28"/>
          <w:szCs w:val="28"/>
          <w:highlight w:val="white"/>
        </w:rPr>
        <w:t>部门项目</w:t>
      </w:r>
      <w:proofErr w:type="gramStart"/>
      <w:r w:rsidR="00DC73CB">
        <w:rPr>
          <w:rFonts w:ascii="仿宋_GB2312" w:eastAsia="仿宋_GB2312" w:hAnsi="Times New Roman" w:cs="仿宋" w:hint="eastAsia"/>
          <w:sz w:val="28"/>
          <w:szCs w:val="28"/>
          <w:highlight w:val="white"/>
        </w:rPr>
        <w:t>财政</w:t>
      </w:r>
      <w:r w:rsidR="00BF630B">
        <w:rPr>
          <w:rFonts w:ascii="仿宋_GB2312" w:eastAsia="仿宋_GB2312" w:hAnsi="Times New Roman" w:cs="仿宋" w:hint="eastAsia"/>
          <w:sz w:val="28"/>
          <w:szCs w:val="28"/>
          <w:highlight w:val="white"/>
        </w:rPr>
        <w:t>国</w:t>
      </w:r>
      <w:proofErr w:type="gramEnd"/>
      <w:r w:rsidR="00BF630B">
        <w:rPr>
          <w:rFonts w:ascii="仿宋_GB2312" w:eastAsia="仿宋_GB2312" w:hAnsi="Times New Roman" w:cs="仿宋" w:hint="eastAsia"/>
          <w:sz w:val="28"/>
          <w:szCs w:val="28"/>
          <w:highlight w:val="white"/>
        </w:rPr>
        <w:t>资专项管理经费</w:t>
      </w:r>
      <w:r w:rsidRPr="00E60B7B">
        <w:rPr>
          <w:rFonts w:ascii="仿宋_GB2312" w:eastAsia="仿宋_GB2312" w:hAnsi="Times New Roman" w:cs="仿宋" w:hint="eastAsia"/>
          <w:sz w:val="28"/>
          <w:szCs w:val="28"/>
          <w:highlight w:val="white"/>
        </w:rPr>
        <w:t>实际支出</w:t>
      </w:r>
      <w:r w:rsidR="00891CC5">
        <w:rPr>
          <w:rFonts w:ascii="仿宋_GB2312" w:eastAsia="仿宋_GB2312" w:hAnsi="Times New Roman" w:cs="仿宋" w:hint="eastAsia"/>
          <w:sz w:val="28"/>
          <w:szCs w:val="28"/>
          <w:highlight w:val="white"/>
        </w:rPr>
        <w:t>数小于年初预算数</w:t>
      </w:r>
      <w:r w:rsidRPr="00E60B7B">
        <w:rPr>
          <w:rFonts w:ascii="仿宋_GB2312" w:eastAsia="仿宋_GB2312" w:hAnsi="Times New Roman" w:cs="仿宋" w:hint="eastAsia"/>
          <w:sz w:val="28"/>
          <w:szCs w:val="28"/>
          <w:highlight w:val="white"/>
        </w:rPr>
        <w:t>。</w:t>
      </w:r>
    </w:p>
    <w:p w:rsidR="00F3738D" w:rsidRDefault="00E60B7B" w:rsidP="00F3738D">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一般公共服务支出-财政事务-事业运行（2010650）。</w:t>
      </w:r>
      <w:r w:rsidR="00DC73CB">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DC73CB">
        <w:rPr>
          <w:rFonts w:ascii="仿宋_GB2312" w:eastAsia="仿宋_GB2312" w:hAnsi="Times New Roman" w:cs="仿宋" w:hint="eastAsia"/>
          <w:sz w:val="28"/>
          <w:szCs w:val="28"/>
          <w:highlight w:val="white"/>
        </w:rPr>
        <w:t>463.94</w:t>
      </w:r>
      <w:r w:rsidRPr="00E60B7B">
        <w:rPr>
          <w:rFonts w:ascii="仿宋_GB2312" w:eastAsia="仿宋_GB2312" w:hAnsi="Times New Roman" w:cs="仿宋" w:hint="eastAsia"/>
          <w:sz w:val="28"/>
          <w:szCs w:val="28"/>
          <w:highlight w:val="white"/>
        </w:rPr>
        <w:t>万元，</w:t>
      </w:r>
      <w:r w:rsidR="008926FA" w:rsidRPr="00DC73CB">
        <w:rPr>
          <w:rFonts w:ascii="仿宋_GB2312" w:eastAsia="仿宋_GB2312" w:hAnsi="Times New Roman" w:cs="仿宋" w:hint="eastAsia"/>
          <w:sz w:val="28"/>
          <w:szCs w:val="28"/>
          <w:highlight w:val="white"/>
        </w:rPr>
        <w:t>2019</w:t>
      </w:r>
      <w:r w:rsidRPr="00DC73CB">
        <w:rPr>
          <w:rFonts w:ascii="仿宋_GB2312" w:eastAsia="仿宋_GB2312" w:hAnsi="Times New Roman" w:cs="仿宋" w:hint="eastAsia"/>
          <w:sz w:val="28"/>
          <w:szCs w:val="28"/>
          <w:highlight w:val="white"/>
        </w:rPr>
        <w:t>年支出决算为</w:t>
      </w:r>
      <w:r w:rsidR="008926FA" w:rsidRPr="00DC73CB">
        <w:rPr>
          <w:rFonts w:ascii="仿宋_GB2312" w:eastAsia="仿宋_GB2312" w:hAnsi="Times New Roman" w:cs="仿宋" w:hint="eastAsia"/>
          <w:sz w:val="28"/>
          <w:szCs w:val="28"/>
          <w:highlight w:val="white"/>
        </w:rPr>
        <w:t>561.92</w:t>
      </w:r>
      <w:r w:rsidRPr="00DC73CB">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DC73CB">
        <w:rPr>
          <w:rFonts w:ascii="仿宋_GB2312" w:eastAsia="仿宋_GB2312" w:hAnsi="Times New Roman" w:cs="仿宋" w:hint="eastAsia"/>
          <w:sz w:val="28"/>
          <w:szCs w:val="28"/>
          <w:highlight w:val="white"/>
        </w:rPr>
        <w:t>121.12</w:t>
      </w:r>
      <w:r w:rsidRPr="00E60B7B">
        <w:rPr>
          <w:rFonts w:ascii="仿宋_GB2312" w:eastAsia="仿宋_GB2312" w:hAnsi="Times New Roman" w:cs="仿宋" w:hint="eastAsia"/>
          <w:sz w:val="28"/>
          <w:szCs w:val="28"/>
          <w:highlight w:val="white"/>
        </w:rPr>
        <w:t>%，决算数大于预算数的主要原因</w:t>
      </w:r>
      <w:r w:rsidR="00BC4D2C">
        <w:rPr>
          <w:rFonts w:ascii="仿宋_GB2312" w:eastAsia="仿宋_GB2312" w:hAnsi="Times New Roman" w:cs="仿宋" w:hint="eastAsia"/>
          <w:sz w:val="28"/>
          <w:szCs w:val="28"/>
          <w:highlight w:val="white"/>
        </w:rPr>
        <w:t>是</w:t>
      </w:r>
      <w:r w:rsidR="00E5512D">
        <w:rPr>
          <w:rFonts w:ascii="仿宋_GB2312" w:eastAsia="仿宋_GB2312" w:hAnsi="Times New Roman" w:cs="仿宋" w:hint="eastAsia"/>
          <w:sz w:val="28"/>
          <w:szCs w:val="28"/>
          <w:highlight w:val="white"/>
        </w:rPr>
        <w:t>下属事业单位</w:t>
      </w:r>
      <w:r w:rsidR="00F3738D" w:rsidRPr="00753F72">
        <w:rPr>
          <w:rFonts w:ascii="仿宋_GB2312" w:eastAsia="仿宋_GB2312" w:hAnsi="Times New Roman" w:cs="仿宋" w:hint="eastAsia"/>
          <w:sz w:val="28"/>
          <w:szCs w:val="28"/>
          <w:highlight w:val="white"/>
        </w:rPr>
        <w:t>年中下达奖金指标（年初预算未包含部分奖金）、机关事业单位离退休人员2019年度活动经费(一般预算)、</w:t>
      </w:r>
      <w:r w:rsidR="00F3738D">
        <w:rPr>
          <w:rFonts w:ascii="仿宋_GB2312" w:eastAsia="仿宋_GB2312" w:hAnsi="Times New Roman" w:cs="仿宋" w:hint="eastAsia"/>
          <w:sz w:val="28"/>
          <w:szCs w:val="28"/>
          <w:highlight w:val="white"/>
        </w:rPr>
        <w:t>工资及</w:t>
      </w:r>
      <w:r w:rsidR="00F3738D" w:rsidRPr="00753F72">
        <w:rPr>
          <w:rFonts w:ascii="仿宋_GB2312" w:eastAsia="仿宋_GB2312" w:hAnsi="Times New Roman" w:cs="仿宋" w:hint="eastAsia"/>
          <w:sz w:val="28"/>
          <w:szCs w:val="28"/>
          <w:highlight w:val="white"/>
        </w:rPr>
        <w:t>公积金调标调增</w:t>
      </w:r>
      <w:r w:rsidR="00F3738D" w:rsidRPr="00E60B7B">
        <w:rPr>
          <w:rFonts w:ascii="仿宋_GB2312" w:eastAsia="仿宋_GB2312" w:hAnsi="Times New Roman" w:cs="仿宋" w:hint="eastAsia"/>
          <w:sz w:val="28"/>
          <w:szCs w:val="28"/>
          <w:highlight w:val="white"/>
        </w:rPr>
        <w:t>。</w:t>
      </w:r>
    </w:p>
    <w:p w:rsidR="00E60B7B" w:rsidRPr="00E60B7B" w:rsidRDefault="00E60B7B" w:rsidP="00F3738D">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一般公共服务支出-财政事务-其他财政事务支出（2010699），</w:t>
      </w:r>
      <w:r w:rsidR="00E5512D">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w:t>
      </w:r>
      <w:r w:rsidR="00E5512D">
        <w:rPr>
          <w:rFonts w:ascii="仿宋_GB2312" w:eastAsia="仿宋_GB2312" w:hAnsi="Times New Roman" w:cs="仿宋" w:hint="eastAsia"/>
          <w:sz w:val="28"/>
          <w:szCs w:val="28"/>
          <w:highlight w:val="white"/>
        </w:rPr>
        <w:t>初</w:t>
      </w:r>
      <w:r w:rsidRPr="00E60B7B">
        <w:rPr>
          <w:rFonts w:ascii="仿宋_GB2312" w:eastAsia="仿宋_GB2312" w:hAnsi="Times New Roman" w:cs="仿宋" w:hint="eastAsia"/>
          <w:sz w:val="28"/>
          <w:szCs w:val="28"/>
          <w:highlight w:val="white"/>
        </w:rPr>
        <w:t>预算为</w:t>
      </w:r>
      <w:r w:rsidR="00E5512D">
        <w:rPr>
          <w:rFonts w:ascii="仿宋_GB2312" w:eastAsia="仿宋_GB2312" w:hAnsi="Times New Roman" w:cs="仿宋" w:hint="eastAsia"/>
          <w:sz w:val="28"/>
          <w:szCs w:val="28"/>
          <w:highlight w:val="white"/>
        </w:rPr>
        <w:t>267.18</w:t>
      </w:r>
      <w:r w:rsidRPr="00E60B7B">
        <w:rPr>
          <w:rFonts w:ascii="仿宋_GB2312" w:eastAsia="仿宋_GB2312" w:hAnsi="Times New Roman" w:cs="仿宋" w:hint="eastAsia"/>
          <w:sz w:val="28"/>
          <w:szCs w:val="28"/>
          <w:highlight w:val="white"/>
        </w:rPr>
        <w:t>万元，</w:t>
      </w:r>
      <w:r w:rsidR="00E46010" w:rsidRPr="00E5512D">
        <w:rPr>
          <w:rFonts w:ascii="仿宋_GB2312" w:eastAsia="仿宋_GB2312" w:hAnsi="Times New Roman" w:cs="仿宋" w:hint="eastAsia"/>
          <w:sz w:val="28"/>
          <w:szCs w:val="28"/>
          <w:highlight w:val="white"/>
        </w:rPr>
        <w:t>2019</w:t>
      </w:r>
      <w:r w:rsidRPr="00E5512D">
        <w:rPr>
          <w:rFonts w:ascii="仿宋_GB2312" w:eastAsia="仿宋_GB2312" w:hAnsi="Times New Roman" w:cs="仿宋" w:hint="eastAsia"/>
          <w:sz w:val="28"/>
          <w:szCs w:val="28"/>
          <w:highlight w:val="white"/>
        </w:rPr>
        <w:t>年支出决算为</w:t>
      </w:r>
      <w:r w:rsidR="00E46010" w:rsidRPr="00E5512D">
        <w:rPr>
          <w:rFonts w:ascii="仿宋_GB2312" w:eastAsia="仿宋_GB2312" w:hAnsi="Times New Roman" w:cs="仿宋" w:hint="eastAsia"/>
          <w:sz w:val="28"/>
          <w:szCs w:val="28"/>
          <w:highlight w:val="white"/>
        </w:rPr>
        <w:t>268.65</w:t>
      </w:r>
      <w:r w:rsidRPr="00E5512D">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E5512D">
        <w:rPr>
          <w:rFonts w:ascii="仿宋_GB2312" w:eastAsia="仿宋_GB2312" w:hAnsi="Times New Roman" w:cs="仿宋" w:hint="eastAsia"/>
          <w:sz w:val="28"/>
          <w:szCs w:val="28"/>
          <w:highlight w:val="white"/>
        </w:rPr>
        <w:t>100.55</w:t>
      </w:r>
      <w:r w:rsidRPr="00E60B7B">
        <w:rPr>
          <w:rFonts w:ascii="仿宋_GB2312" w:eastAsia="仿宋_GB2312" w:hAnsi="Times New Roman" w:cs="仿宋" w:hint="eastAsia"/>
          <w:sz w:val="28"/>
          <w:szCs w:val="28"/>
          <w:highlight w:val="white"/>
        </w:rPr>
        <w:t>%。</w:t>
      </w:r>
    </w:p>
    <w:p w:rsidR="00E60B7B" w:rsidRPr="00E60B7B" w:rsidRDefault="00E60B7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教育支出-其他教育支出-其他教育支出（2059999），</w:t>
      </w:r>
      <w:r w:rsidR="007448C1">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7448C1">
        <w:rPr>
          <w:rFonts w:ascii="仿宋_GB2312" w:eastAsia="仿宋_GB2312" w:hAnsi="Times New Roman" w:cs="仿宋" w:hint="eastAsia"/>
          <w:sz w:val="28"/>
          <w:szCs w:val="28"/>
          <w:highlight w:val="white"/>
        </w:rPr>
        <w:t>159.65</w:t>
      </w:r>
      <w:r w:rsidRPr="00E60B7B">
        <w:rPr>
          <w:rFonts w:ascii="仿宋_GB2312" w:eastAsia="仿宋_GB2312" w:hAnsi="Times New Roman" w:cs="仿宋" w:hint="eastAsia"/>
          <w:sz w:val="28"/>
          <w:szCs w:val="28"/>
          <w:highlight w:val="white"/>
        </w:rPr>
        <w:t>万元，</w:t>
      </w:r>
      <w:r w:rsidR="000A67AC" w:rsidRPr="007448C1">
        <w:rPr>
          <w:rFonts w:ascii="仿宋_GB2312" w:eastAsia="仿宋_GB2312" w:hAnsi="Times New Roman" w:cs="仿宋" w:hint="eastAsia"/>
          <w:sz w:val="28"/>
          <w:szCs w:val="28"/>
          <w:highlight w:val="white"/>
        </w:rPr>
        <w:t>2019</w:t>
      </w:r>
      <w:r w:rsidRPr="007448C1">
        <w:rPr>
          <w:rFonts w:ascii="仿宋_GB2312" w:eastAsia="仿宋_GB2312" w:hAnsi="Times New Roman" w:cs="仿宋" w:hint="eastAsia"/>
          <w:sz w:val="28"/>
          <w:szCs w:val="28"/>
          <w:highlight w:val="white"/>
        </w:rPr>
        <w:t>年支出决算为</w:t>
      </w:r>
      <w:r w:rsidR="000A67AC" w:rsidRPr="007448C1">
        <w:rPr>
          <w:rFonts w:ascii="仿宋_GB2312" w:eastAsia="仿宋_GB2312" w:hAnsi="Times New Roman" w:cs="仿宋" w:hint="eastAsia"/>
          <w:sz w:val="28"/>
          <w:szCs w:val="28"/>
          <w:highlight w:val="white"/>
        </w:rPr>
        <w:t>121.56</w:t>
      </w:r>
      <w:r w:rsidRPr="007448C1">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w:t>
      </w:r>
      <w:r w:rsidR="006122DB">
        <w:rPr>
          <w:rFonts w:ascii="仿宋_GB2312" w:eastAsia="仿宋_GB2312" w:hAnsi="Times New Roman" w:cs="仿宋" w:hint="eastAsia"/>
          <w:sz w:val="28"/>
          <w:szCs w:val="28"/>
          <w:highlight w:val="white"/>
        </w:rPr>
        <w:t>76.14</w:t>
      </w:r>
      <w:r w:rsidRPr="00E60B7B">
        <w:rPr>
          <w:rFonts w:ascii="仿宋_GB2312" w:eastAsia="仿宋_GB2312" w:hAnsi="Times New Roman" w:cs="仿宋" w:hint="eastAsia"/>
          <w:sz w:val="28"/>
          <w:szCs w:val="28"/>
          <w:highlight w:val="white"/>
        </w:rPr>
        <w:t>%，决算数小于预算数的主要原因</w:t>
      </w:r>
      <w:r w:rsidR="006122DB">
        <w:rPr>
          <w:rFonts w:ascii="仿宋_GB2312" w:eastAsia="仿宋_GB2312" w:hAnsi="Times New Roman" w:cs="仿宋" w:hint="eastAsia"/>
          <w:sz w:val="28"/>
          <w:szCs w:val="28"/>
          <w:highlight w:val="white"/>
        </w:rPr>
        <w:t>是下属单位富阳区财税干部学校年中1人退休，导致</w:t>
      </w:r>
      <w:r w:rsidR="003C2C9A">
        <w:rPr>
          <w:rFonts w:ascii="仿宋_GB2312" w:eastAsia="仿宋_GB2312" w:hAnsi="Times New Roman" w:cs="仿宋" w:hint="eastAsia"/>
          <w:sz w:val="28"/>
          <w:szCs w:val="28"/>
          <w:highlight w:val="white"/>
        </w:rPr>
        <w:t>人员支出减少，同时根据财政部门压缩</w:t>
      </w:r>
      <w:r w:rsidR="003C2C9A" w:rsidRPr="003A0EDE">
        <w:rPr>
          <w:rFonts w:ascii="仿宋_GB2312" w:eastAsia="仿宋_GB2312" w:hAnsi="Times New Roman" w:cs="仿宋" w:hint="eastAsia"/>
          <w:color w:val="000000"/>
          <w:sz w:val="28"/>
          <w:szCs w:val="28"/>
        </w:rPr>
        <w:t>一般性支出要求</w:t>
      </w:r>
      <w:r w:rsidR="003C2C9A">
        <w:rPr>
          <w:rFonts w:ascii="仿宋_GB2312" w:eastAsia="仿宋_GB2312" w:hAnsi="Times New Roman" w:cs="仿宋" w:hint="eastAsia"/>
          <w:color w:val="000000"/>
          <w:sz w:val="28"/>
          <w:szCs w:val="28"/>
        </w:rPr>
        <w:t>，缩减开支，导致公用经费实际</w:t>
      </w:r>
      <w:r w:rsidRPr="00E60B7B">
        <w:rPr>
          <w:rFonts w:ascii="仿宋_GB2312" w:eastAsia="仿宋_GB2312" w:hAnsi="Times New Roman" w:cs="仿宋" w:hint="eastAsia"/>
          <w:sz w:val="28"/>
          <w:szCs w:val="28"/>
          <w:highlight w:val="white"/>
        </w:rPr>
        <w:t>支出</w:t>
      </w:r>
      <w:r w:rsidR="003C2C9A">
        <w:rPr>
          <w:rFonts w:ascii="仿宋_GB2312" w:eastAsia="仿宋_GB2312" w:hAnsi="Times New Roman" w:cs="仿宋" w:hint="eastAsia"/>
          <w:sz w:val="28"/>
          <w:szCs w:val="28"/>
          <w:highlight w:val="white"/>
        </w:rPr>
        <w:t>减少</w:t>
      </w:r>
      <w:r w:rsidRPr="00E60B7B">
        <w:rPr>
          <w:rFonts w:ascii="仿宋_GB2312" w:eastAsia="仿宋_GB2312" w:hAnsi="Times New Roman" w:cs="仿宋" w:hint="eastAsia"/>
          <w:sz w:val="28"/>
          <w:szCs w:val="28"/>
          <w:highlight w:val="white"/>
        </w:rPr>
        <w:t>。</w:t>
      </w:r>
    </w:p>
    <w:p w:rsidR="00E60B7B" w:rsidRPr="00891CC5" w:rsidRDefault="00E60B7B" w:rsidP="00CA37BE">
      <w:pPr>
        <w:autoSpaceDE w:val="0"/>
        <w:autoSpaceDN w:val="0"/>
        <w:adjustRightInd w:val="0"/>
        <w:spacing w:line="324" w:lineRule="auto"/>
        <w:ind w:firstLine="594"/>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科学技术支出-技术研究与开发-产业技术研究与开发（2060403），</w:t>
      </w:r>
      <w:r w:rsidR="000522F1">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0522F1">
        <w:rPr>
          <w:rFonts w:ascii="仿宋_GB2312" w:eastAsia="仿宋_GB2312" w:hAnsi="Times New Roman" w:cs="仿宋" w:hint="eastAsia"/>
          <w:sz w:val="28"/>
          <w:szCs w:val="28"/>
          <w:highlight w:val="white"/>
        </w:rPr>
        <w:t>38</w:t>
      </w:r>
      <w:r w:rsidRPr="00E60B7B">
        <w:rPr>
          <w:rFonts w:ascii="仿宋_GB2312" w:eastAsia="仿宋_GB2312" w:hAnsi="Times New Roman" w:cs="仿宋" w:hint="eastAsia"/>
          <w:sz w:val="28"/>
          <w:szCs w:val="28"/>
          <w:highlight w:val="white"/>
        </w:rPr>
        <w:t>0.00万元，</w:t>
      </w:r>
      <w:r w:rsidR="00F73697" w:rsidRPr="000522F1">
        <w:rPr>
          <w:rFonts w:ascii="仿宋_GB2312" w:eastAsia="仿宋_GB2312" w:hAnsi="Times New Roman" w:cs="仿宋" w:hint="eastAsia"/>
          <w:sz w:val="28"/>
          <w:szCs w:val="28"/>
          <w:highlight w:val="white"/>
        </w:rPr>
        <w:t>2019</w:t>
      </w:r>
      <w:r w:rsidRPr="000522F1">
        <w:rPr>
          <w:rFonts w:ascii="仿宋_GB2312" w:eastAsia="仿宋_GB2312" w:hAnsi="Times New Roman" w:cs="仿宋" w:hint="eastAsia"/>
          <w:sz w:val="28"/>
          <w:szCs w:val="28"/>
          <w:highlight w:val="white"/>
        </w:rPr>
        <w:t>年支出决算为</w:t>
      </w:r>
      <w:r w:rsidR="00F73697" w:rsidRPr="000522F1">
        <w:rPr>
          <w:rFonts w:ascii="仿宋_GB2312" w:eastAsia="仿宋_GB2312" w:hAnsi="Times New Roman" w:cs="仿宋" w:hint="eastAsia"/>
          <w:sz w:val="28"/>
          <w:szCs w:val="28"/>
          <w:highlight w:val="white"/>
        </w:rPr>
        <w:t>247.83</w:t>
      </w:r>
      <w:r w:rsidRPr="000522F1">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0522F1">
        <w:rPr>
          <w:rFonts w:ascii="仿宋_GB2312" w:eastAsia="仿宋_GB2312" w:hAnsi="Times New Roman" w:cs="仿宋" w:hint="eastAsia"/>
          <w:sz w:val="28"/>
          <w:szCs w:val="28"/>
          <w:highlight w:val="white"/>
        </w:rPr>
        <w:t>65.22</w:t>
      </w:r>
      <w:r w:rsidRPr="00E60B7B">
        <w:rPr>
          <w:rFonts w:ascii="仿宋_GB2312" w:eastAsia="仿宋_GB2312" w:hAnsi="Times New Roman" w:cs="仿宋" w:hint="eastAsia"/>
          <w:sz w:val="28"/>
          <w:szCs w:val="28"/>
          <w:highlight w:val="white"/>
        </w:rPr>
        <w:t>%</w:t>
      </w:r>
      <w:r w:rsidR="00B519D3">
        <w:rPr>
          <w:rFonts w:ascii="仿宋_GB2312" w:eastAsia="仿宋_GB2312" w:hAnsi="Times New Roman" w:cs="仿宋" w:hint="eastAsia"/>
          <w:sz w:val="28"/>
          <w:szCs w:val="28"/>
          <w:highlight w:val="white"/>
        </w:rPr>
        <w:t>，</w:t>
      </w:r>
      <w:r w:rsidR="00891CC5">
        <w:rPr>
          <w:rFonts w:ascii="仿宋_GB2312" w:eastAsia="仿宋_GB2312" w:hAnsi="Times New Roman" w:cs="仿宋" w:hint="eastAsia"/>
          <w:sz w:val="28"/>
          <w:szCs w:val="28"/>
          <w:highlight w:val="white"/>
        </w:rPr>
        <w:t>决算数小</w:t>
      </w:r>
      <w:r w:rsidR="00891CC5" w:rsidRPr="00E60B7B">
        <w:rPr>
          <w:rFonts w:ascii="仿宋_GB2312" w:eastAsia="仿宋_GB2312" w:hAnsi="Times New Roman" w:cs="仿宋" w:hint="eastAsia"/>
          <w:sz w:val="28"/>
          <w:szCs w:val="28"/>
          <w:highlight w:val="white"/>
        </w:rPr>
        <w:t>于预算数的主要原因是</w:t>
      </w:r>
      <w:r w:rsidR="00CA37BE">
        <w:rPr>
          <w:rFonts w:ascii="仿宋_GB2312" w:eastAsia="仿宋_GB2312" w:hAnsi="Times New Roman" w:cs="仿宋" w:hint="eastAsia"/>
          <w:sz w:val="28"/>
          <w:szCs w:val="28"/>
          <w:highlight w:val="white"/>
        </w:rPr>
        <w:t>部门项目软件及运行维护费、数字财政专项经费</w:t>
      </w:r>
      <w:r w:rsidR="00CA37BE" w:rsidRPr="00E60B7B">
        <w:rPr>
          <w:rFonts w:ascii="仿宋_GB2312" w:eastAsia="仿宋_GB2312" w:hAnsi="Times New Roman" w:cs="仿宋" w:hint="eastAsia"/>
          <w:sz w:val="28"/>
          <w:szCs w:val="28"/>
          <w:highlight w:val="white"/>
        </w:rPr>
        <w:t>实际支出</w:t>
      </w:r>
      <w:r w:rsidR="00CA37BE">
        <w:rPr>
          <w:rFonts w:ascii="仿宋_GB2312" w:eastAsia="仿宋_GB2312" w:hAnsi="Times New Roman" w:cs="仿宋" w:hint="eastAsia"/>
          <w:sz w:val="28"/>
          <w:szCs w:val="28"/>
          <w:highlight w:val="white"/>
        </w:rPr>
        <w:t>数小于年初预算数</w:t>
      </w:r>
      <w:r w:rsidR="00CA37BE" w:rsidRPr="00E60B7B">
        <w:rPr>
          <w:rFonts w:ascii="仿宋_GB2312" w:eastAsia="仿宋_GB2312" w:hAnsi="Times New Roman" w:cs="仿宋" w:hint="eastAsia"/>
          <w:sz w:val="28"/>
          <w:szCs w:val="28"/>
          <w:highlight w:val="white"/>
        </w:rPr>
        <w:t>。</w:t>
      </w:r>
    </w:p>
    <w:p w:rsidR="006740B9" w:rsidRDefault="00E60B7B" w:rsidP="006740B9">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社会保障和就业支出-行政事业单位离退休-归口管理的行政单位离退休（2080501），</w:t>
      </w:r>
      <w:r w:rsidR="00F6374A">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F6374A">
        <w:rPr>
          <w:rFonts w:ascii="仿宋_GB2312" w:eastAsia="仿宋_GB2312" w:hAnsi="Times New Roman" w:cs="仿宋" w:hint="eastAsia"/>
          <w:sz w:val="28"/>
          <w:szCs w:val="28"/>
          <w:highlight w:val="white"/>
        </w:rPr>
        <w:t>3.15</w:t>
      </w:r>
      <w:r w:rsidRPr="00E60B7B">
        <w:rPr>
          <w:rFonts w:ascii="仿宋_GB2312" w:eastAsia="仿宋_GB2312" w:hAnsi="Times New Roman" w:cs="仿宋" w:hint="eastAsia"/>
          <w:sz w:val="28"/>
          <w:szCs w:val="28"/>
          <w:highlight w:val="white"/>
        </w:rPr>
        <w:t>万元</w:t>
      </w:r>
      <w:r w:rsidRPr="00530B3C">
        <w:rPr>
          <w:rFonts w:ascii="仿宋_GB2312" w:eastAsia="仿宋_GB2312" w:hAnsi="Times New Roman" w:cs="仿宋" w:hint="eastAsia"/>
          <w:sz w:val="28"/>
          <w:szCs w:val="28"/>
          <w:highlight w:val="white"/>
        </w:rPr>
        <w:t>，</w:t>
      </w:r>
      <w:r w:rsidR="009D330A" w:rsidRPr="00530B3C">
        <w:rPr>
          <w:rFonts w:ascii="仿宋_GB2312" w:eastAsia="仿宋_GB2312" w:hAnsi="Times New Roman" w:cs="仿宋" w:hint="eastAsia"/>
          <w:sz w:val="28"/>
          <w:szCs w:val="28"/>
          <w:highlight w:val="white"/>
        </w:rPr>
        <w:t>2019</w:t>
      </w:r>
      <w:r w:rsidRPr="00530B3C">
        <w:rPr>
          <w:rFonts w:ascii="仿宋_GB2312" w:eastAsia="仿宋_GB2312" w:hAnsi="Times New Roman" w:cs="仿宋" w:hint="eastAsia"/>
          <w:sz w:val="28"/>
          <w:szCs w:val="28"/>
          <w:highlight w:val="white"/>
        </w:rPr>
        <w:t>年支出决算为</w:t>
      </w:r>
      <w:r w:rsidR="009D330A" w:rsidRPr="00530B3C">
        <w:rPr>
          <w:rFonts w:ascii="仿宋_GB2312" w:eastAsia="仿宋_GB2312" w:hAnsi="Times New Roman" w:cs="仿宋" w:hint="eastAsia"/>
          <w:sz w:val="28"/>
          <w:szCs w:val="28"/>
          <w:highlight w:val="white"/>
        </w:rPr>
        <w:t>3.15</w:t>
      </w:r>
      <w:r w:rsidRPr="00530B3C">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成年初预算的100.00%</w:t>
      </w:r>
      <w:r w:rsidR="006740B9">
        <w:rPr>
          <w:rFonts w:ascii="仿宋_GB2312" w:eastAsia="仿宋_GB2312" w:hAnsi="Times New Roman" w:cs="仿宋" w:hint="eastAsia"/>
          <w:sz w:val="28"/>
          <w:szCs w:val="28"/>
          <w:highlight w:val="white"/>
        </w:rPr>
        <w:t>。</w:t>
      </w:r>
    </w:p>
    <w:p w:rsidR="00E60B7B" w:rsidRPr="00E60B7B" w:rsidRDefault="00E60B7B" w:rsidP="006740B9">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lastRenderedPageBreak/>
        <w:t>社会保障和就业支出-行政事业单位离退休-机关事业单位基本养老保险缴费支出（2080505），</w:t>
      </w:r>
      <w:r w:rsidR="009B10F2">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9B10F2">
        <w:rPr>
          <w:rFonts w:ascii="仿宋_GB2312" w:eastAsia="仿宋_GB2312" w:hAnsi="Times New Roman" w:cs="仿宋" w:hint="eastAsia"/>
          <w:sz w:val="28"/>
          <w:szCs w:val="28"/>
          <w:highlight w:val="white"/>
        </w:rPr>
        <w:t>297.05</w:t>
      </w:r>
      <w:r w:rsidRPr="00E60B7B">
        <w:rPr>
          <w:rFonts w:ascii="仿宋_GB2312" w:eastAsia="仿宋_GB2312" w:hAnsi="Times New Roman" w:cs="仿宋" w:hint="eastAsia"/>
          <w:sz w:val="28"/>
          <w:szCs w:val="28"/>
          <w:highlight w:val="white"/>
        </w:rPr>
        <w:t>万元，</w:t>
      </w:r>
      <w:r w:rsidR="00BD39FE" w:rsidRPr="00B519D3">
        <w:rPr>
          <w:rFonts w:ascii="仿宋_GB2312" w:eastAsia="仿宋_GB2312" w:hAnsi="Times New Roman" w:cs="仿宋" w:hint="eastAsia"/>
          <w:sz w:val="28"/>
          <w:szCs w:val="28"/>
          <w:highlight w:val="white"/>
        </w:rPr>
        <w:t>2019</w:t>
      </w:r>
      <w:r w:rsidRPr="00B519D3">
        <w:rPr>
          <w:rFonts w:ascii="仿宋_GB2312" w:eastAsia="仿宋_GB2312" w:hAnsi="Times New Roman" w:cs="仿宋" w:hint="eastAsia"/>
          <w:sz w:val="28"/>
          <w:szCs w:val="28"/>
          <w:highlight w:val="white"/>
        </w:rPr>
        <w:t>年支出决算为</w:t>
      </w:r>
      <w:r w:rsidR="00BD39FE" w:rsidRPr="00B519D3">
        <w:rPr>
          <w:rFonts w:ascii="仿宋_GB2312" w:eastAsia="仿宋_GB2312" w:hAnsi="Times New Roman" w:cs="仿宋" w:hint="eastAsia"/>
          <w:sz w:val="28"/>
          <w:szCs w:val="28"/>
          <w:highlight w:val="white"/>
        </w:rPr>
        <w:t>289.16</w:t>
      </w:r>
      <w:r w:rsidRPr="00B519D3">
        <w:rPr>
          <w:rFonts w:ascii="仿宋_GB2312" w:eastAsia="仿宋_GB2312" w:hAnsi="Times New Roman" w:cs="仿宋" w:hint="eastAsia"/>
          <w:sz w:val="28"/>
          <w:szCs w:val="28"/>
          <w:highlight w:val="white"/>
        </w:rPr>
        <w:t>万元，完成年初预</w:t>
      </w:r>
      <w:r w:rsidRPr="00E60B7B">
        <w:rPr>
          <w:rFonts w:ascii="仿宋_GB2312" w:eastAsia="仿宋_GB2312" w:hAnsi="Times New Roman" w:cs="仿宋" w:hint="eastAsia"/>
          <w:sz w:val="28"/>
          <w:szCs w:val="28"/>
          <w:highlight w:val="white"/>
        </w:rPr>
        <w:t>算的</w:t>
      </w:r>
      <w:r w:rsidR="009B10F2">
        <w:rPr>
          <w:rFonts w:ascii="仿宋_GB2312" w:eastAsia="仿宋_GB2312" w:hAnsi="Times New Roman" w:cs="仿宋" w:hint="eastAsia"/>
          <w:sz w:val="28"/>
          <w:szCs w:val="28"/>
          <w:highlight w:val="white"/>
        </w:rPr>
        <w:t>97.34</w:t>
      </w:r>
      <w:r w:rsidRPr="00E60B7B">
        <w:rPr>
          <w:rFonts w:ascii="仿宋_GB2312" w:eastAsia="仿宋_GB2312" w:hAnsi="Times New Roman" w:cs="仿宋" w:hint="eastAsia"/>
          <w:sz w:val="28"/>
          <w:szCs w:val="28"/>
          <w:highlight w:val="white"/>
        </w:rPr>
        <w:t>%</w:t>
      </w:r>
      <w:r w:rsidR="00B519D3">
        <w:rPr>
          <w:rFonts w:ascii="仿宋_GB2312" w:eastAsia="仿宋_GB2312" w:hAnsi="Times New Roman" w:cs="仿宋" w:hint="eastAsia"/>
          <w:sz w:val="28"/>
          <w:szCs w:val="28"/>
          <w:highlight w:val="white"/>
        </w:rPr>
        <w:t>，</w:t>
      </w:r>
      <w:r w:rsidR="00B519D3" w:rsidRPr="00E60B7B">
        <w:rPr>
          <w:rFonts w:ascii="仿宋_GB2312" w:eastAsia="仿宋_GB2312" w:hAnsi="Times New Roman" w:cs="仿宋" w:hint="eastAsia"/>
          <w:sz w:val="28"/>
          <w:szCs w:val="28"/>
          <w:highlight w:val="white"/>
        </w:rPr>
        <w:t>决算数小于预算数的主要原因</w:t>
      </w:r>
      <w:r w:rsidR="00B519D3">
        <w:rPr>
          <w:rFonts w:ascii="仿宋_GB2312" w:eastAsia="仿宋_GB2312" w:hAnsi="Times New Roman" w:cs="仿宋" w:hint="eastAsia"/>
          <w:sz w:val="28"/>
          <w:szCs w:val="28"/>
          <w:highlight w:val="white"/>
        </w:rPr>
        <w:t>是年中人员退休，导致实际支出减少。</w:t>
      </w:r>
    </w:p>
    <w:p w:rsidR="00E60B7B" w:rsidRPr="00E60B7B" w:rsidRDefault="00E60B7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社会保障和就业支出-行政事业单位离退休-机关事业单位职业年金缴费支出（2080506），</w:t>
      </w:r>
      <w:r w:rsidR="009B7EC6">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9B7EC6">
        <w:rPr>
          <w:rFonts w:ascii="仿宋_GB2312" w:eastAsia="仿宋_GB2312" w:hAnsi="Times New Roman" w:cs="仿宋" w:hint="eastAsia"/>
          <w:sz w:val="28"/>
          <w:szCs w:val="28"/>
          <w:highlight w:val="white"/>
        </w:rPr>
        <w:t>118.82</w:t>
      </w:r>
      <w:r w:rsidRPr="00E60B7B">
        <w:rPr>
          <w:rFonts w:ascii="仿宋_GB2312" w:eastAsia="仿宋_GB2312" w:hAnsi="Times New Roman" w:cs="仿宋" w:hint="eastAsia"/>
          <w:sz w:val="28"/>
          <w:szCs w:val="28"/>
          <w:highlight w:val="white"/>
        </w:rPr>
        <w:t>万元，</w:t>
      </w:r>
      <w:r w:rsidR="006B4A9D" w:rsidRPr="00681606">
        <w:rPr>
          <w:rFonts w:ascii="仿宋_GB2312" w:eastAsia="仿宋_GB2312" w:hAnsi="Times New Roman" w:cs="仿宋" w:hint="eastAsia"/>
          <w:sz w:val="28"/>
          <w:szCs w:val="28"/>
          <w:highlight w:val="white"/>
        </w:rPr>
        <w:t>2019</w:t>
      </w:r>
      <w:r w:rsidRPr="00681606">
        <w:rPr>
          <w:rFonts w:ascii="仿宋_GB2312" w:eastAsia="仿宋_GB2312" w:hAnsi="Times New Roman" w:cs="仿宋" w:hint="eastAsia"/>
          <w:sz w:val="28"/>
          <w:szCs w:val="28"/>
          <w:highlight w:val="white"/>
        </w:rPr>
        <w:t>年支出决算为</w:t>
      </w:r>
      <w:r w:rsidR="006B4A9D" w:rsidRPr="00681606">
        <w:rPr>
          <w:rFonts w:ascii="仿宋_GB2312" w:eastAsia="仿宋_GB2312" w:hAnsi="Times New Roman" w:cs="仿宋" w:hint="eastAsia"/>
          <w:sz w:val="28"/>
          <w:szCs w:val="28"/>
          <w:highlight w:val="white"/>
        </w:rPr>
        <w:t>118.03</w:t>
      </w:r>
      <w:r w:rsidRPr="00681606">
        <w:rPr>
          <w:rFonts w:ascii="仿宋_GB2312" w:eastAsia="仿宋_GB2312" w:hAnsi="Times New Roman" w:cs="仿宋" w:hint="eastAsia"/>
          <w:sz w:val="28"/>
          <w:szCs w:val="28"/>
          <w:highlight w:val="white"/>
        </w:rPr>
        <w:t>万元，完</w:t>
      </w:r>
      <w:r w:rsidRPr="00E60B7B">
        <w:rPr>
          <w:rFonts w:ascii="仿宋_GB2312" w:eastAsia="仿宋_GB2312" w:hAnsi="Times New Roman" w:cs="仿宋" w:hint="eastAsia"/>
          <w:sz w:val="28"/>
          <w:szCs w:val="28"/>
          <w:highlight w:val="white"/>
        </w:rPr>
        <w:t>成年初预算的</w:t>
      </w:r>
      <w:r w:rsidR="007F1E58">
        <w:rPr>
          <w:rFonts w:ascii="仿宋_GB2312" w:eastAsia="仿宋_GB2312" w:hAnsi="Times New Roman" w:cs="仿宋" w:hint="eastAsia"/>
          <w:sz w:val="28"/>
          <w:szCs w:val="28"/>
          <w:highlight w:val="white"/>
        </w:rPr>
        <w:t>99.34</w:t>
      </w:r>
      <w:r w:rsidRPr="00E60B7B">
        <w:rPr>
          <w:rFonts w:ascii="仿宋_GB2312" w:eastAsia="仿宋_GB2312" w:hAnsi="Times New Roman" w:cs="仿宋" w:hint="eastAsia"/>
          <w:sz w:val="28"/>
          <w:szCs w:val="28"/>
          <w:highlight w:val="white"/>
        </w:rPr>
        <w:t>%。</w:t>
      </w:r>
    </w:p>
    <w:p w:rsidR="00E60B7B" w:rsidRPr="00E60B7B" w:rsidRDefault="00E60B7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社会保障和就业支出-行政事业单位离退休-其他行政事业单位离退休支出（2080599），</w:t>
      </w:r>
      <w:r w:rsidR="000A13C5">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465A80">
        <w:rPr>
          <w:rFonts w:ascii="仿宋_GB2312" w:eastAsia="仿宋_GB2312" w:hAnsi="Times New Roman" w:cs="仿宋" w:hint="eastAsia"/>
          <w:sz w:val="28"/>
          <w:szCs w:val="28"/>
          <w:highlight w:val="white"/>
        </w:rPr>
        <w:t>17.82</w:t>
      </w:r>
      <w:r w:rsidRPr="00E60B7B">
        <w:rPr>
          <w:rFonts w:ascii="仿宋_GB2312" w:eastAsia="仿宋_GB2312" w:hAnsi="Times New Roman" w:cs="仿宋" w:hint="eastAsia"/>
          <w:sz w:val="28"/>
          <w:szCs w:val="28"/>
          <w:highlight w:val="white"/>
        </w:rPr>
        <w:t>万元，</w:t>
      </w:r>
      <w:r w:rsidR="00B51809" w:rsidRPr="000A13C5">
        <w:rPr>
          <w:rFonts w:ascii="仿宋_GB2312" w:eastAsia="仿宋_GB2312" w:hAnsi="Times New Roman" w:cs="仿宋" w:hint="eastAsia"/>
          <w:sz w:val="28"/>
          <w:szCs w:val="28"/>
          <w:highlight w:val="white"/>
        </w:rPr>
        <w:t>2019</w:t>
      </w:r>
      <w:r w:rsidRPr="000A13C5">
        <w:rPr>
          <w:rFonts w:ascii="仿宋_GB2312" w:eastAsia="仿宋_GB2312" w:hAnsi="Times New Roman" w:cs="仿宋" w:hint="eastAsia"/>
          <w:sz w:val="28"/>
          <w:szCs w:val="28"/>
          <w:highlight w:val="white"/>
        </w:rPr>
        <w:t>年支出决算为</w:t>
      </w:r>
      <w:r w:rsidR="00B51809" w:rsidRPr="000A13C5">
        <w:rPr>
          <w:rFonts w:ascii="仿宋_GB2312" w:eastAsia="仿宋_GB2312" w:hAnsi="Times New Roman" w:cs="仿宋" w:hint="eastAsia"/>
          <w:sz w:val="28"/>
          <w:szCs w:val="28"/>
          <w:highlight w:val="white"/>
        </w:rPr>
        <w:t>17.55</w:t>
      </w:r>
      <w:r w:rsidRPr="000A13C5">
        <w:rPr>
          <w:rFonts w:ascii="仿宋_GB2312" w:eastAsia="仿宋_GB2312" w:hAnsi="Times New Roman" w:cs="仿宋" w:hint="eastAsia"/>
          <w:sz w:val="28"/>
          <w:szCs w:val="28"/>
          <w:highlight w:val="white"/>
        </w:rPr>
        <w:t>万元，完成年初预算</w:t>
      </w:r>
      <w:r w:rsidRPr="00E60B7B">
        <w:rPr>
          <w:rFonts w:ascii="仿宋_GB2312" w:eastAsia="仿宋_GB2312" w:hAnsi="Times New Roman" w:cs="仿宋" w:hint="eastAsia"/>
          <w:sz w:val="28"/>
          <w:szCs w:val="28"/>
          <w:highlight w:val="white"/>
        </w:rPr>
        <w:t>的</w:t>
      </w:r>
      <w:r w:rsidR="00465A80">
        <w:rPr>
          <w:rFonts w:ascii="仿宋_GB2312" w:eastAsia="仿宋_GB2312" w:hAnsi="Times New Roman" w:cs="仿宋" w:hint="eastAsia"/>
          <w:sz w:val="28"/>
          <w:szCs w:val="28"/>
          <w:highlight w:val="white"/>
        </w:rPr>
        <w:t>98.48</w:t>
      </w:r>
      <w:r w:rsidRPr="00E60B7B">
        <w:rPr>
          <w:rFonts w:ascii="仿宋_GB2312" w:eastAsia="仿宋_GB2312" w:hAnsi="Times New Roman" w:cs="仿宋" w:hint="eastAsia"/>
          <w:sz w:val="28"/>
          <w:szCs w:val="28"/>
          <w:highlight w:val="white"/>
        </w:rPr>
        <w:t>%。</w:t>
      </w:r>
    </w:p>
    <w:p w:rsidR="00111242" w:rsidRPr="00E60B7B" w:rsidRDefault="00E60B7B" w:rsidP="00111242">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社会保障和就业支出-残疾人事业-其他残疾人事业支出（2081199），</w:t>
      </w:r>
      <w:r w:rsidR="00111242">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111242">
        <w:rPr>
          <w:rFonts w:ascii="仿宋_GB2312" w:eastAsia="仿宋_GB2312" w:hAnsi="Times New Roman" w:cs="仿宋" w:hint="eastAsia"/>
          <w:sz w:val="28"/>
          <w:szCs w:val="28"/>
          <w:highlight w:val="white"/>
        </w:rPr>
        <w:t>4.74</w:t>
      </w:r>
      <w:r w:rsidRPr="00E60B7B">
        <w:rPr>
          <w:rFonts w:ascii="仿宋_GB2312" w:eastAsia="仿宋_GB2312" w:hAnsi="Times New Roman" w:cs="仿宋" w:hint="eastAsia"/>
          <w:sz w:val="28"/>
          <w:szCs w:val="28"/>
          <w:highlight w:val="white"/>
        </w:rPr>
        <w:t>万元，</w:t>
      </w:r>
      <w:r w:rsidR="003D08C2" w:rsidRPr="000E27F7">
        <w:rPr>
          <w:rFonts w:ascii="仿宋_GB2312" w:eastAsia="仿宋_GB2312" w:hAnsi="Times New Roman" w:cs="仿宋" w:hint="eastAsia"/>
          <w:sz w:val="28"/>
          <w:szCs w:val="28"/>
          <w:highlight w:val="white"/>
        </w:rPr>
        <w:t>2019</w:t>
      </w:r>
      <w:r w:rsidRPr="000E27F7">
        <w:rPr>
          <w:rFonts w:ascii="仿宋_GB2312" w:eastAsia="仿宋_GB2312" w:hAnsi="Times New Roman" w:cs="仿宋" w:hint="eastAsia"/>
          <w:sz w:val="28"/>
          <w:szCs w:val="28"/>
          <w:highlight w:val="white"/>
        </w:rPr>
        <w:t>年支出决算为</w:t>
      </w:r>
      <w:r w:rsidR="003D08C2" w:rsidRPr="000E27F7">
        <w:rPr>
          <w:rFonts w:ascii="仿宋_GB2312" w:eastAsia="仿宋_GB2312" w:hAnsi="Times New Roman" w:cs="仿宋" w:hint="eastAsia"/>
          <w:sz w:val="28"/>
          <w:szCs w:val="28"/>
          <w:highlight w:val="white"/>
        </w:rPr>
        <w:t>4.39</w:t>
      </w:r>
      <w:r w:rsidRPr="000E27F7">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111242">
        <w:rPr>
          <w:rFonts w:ascii="仿宋_GB2312" w:eastAsia="仿宋_GB2312" w:hAnsi="Times New Roman" w:cs="仿宋" w:hint="eastAsia"/>
          <w:sz w:val="28"/>
          <w:szCs w:val="28"/>
          <w:highlight w:val="white"/>
        </w:rPr>
        <w:t>92.62</w:t>
      </w:r>
      <w:r w:rsidRPr="00E60B7B">
        <w:rPr>
          <w:rFonts w:ascii="仿宋_GB2312" w:eastAsia="仿宋_GB2312" w:hAnsi="Times New Roman" w:cs="仿宋" w:hint="eastAsia"/>
          <w:sz w:val="28"/>
          <w:szCs w:val="28"/>
          <w:highlight w:val="white"/>
        </w:rPr>
        <w:t>%</w:t>
      </w:r>
      <w:r w:rsidR="00111242">
        <w:rPr>
          <w:rFonts w:ascii="仿宋_GB2312" w:eastAsia="仿宋_GB2312" w:hAnsi="Times New Roman" w:cs="仿宋" w:hint="eastAsia"/>
          <w:sz w:val="28"/>
          <w:szCs w:val="28"/>
          <w:highlight w:val="white"/>
        </w:rPr>
        <w:t>，</w:t>
      </w:r>
      <w:r w:rsidR="00111242" w:rsidRPr="00E60B7B">
        <w:rPr>
          <w:rFonts w:ascii="仿宋_GB2312" w:eastAsia="仿宋_GB2312" w:hAnsi="Times New Roman" w:cs="仿宋" w:hint="eastAsia"/>
          <w:sz w:val="28"/>
          <w:szCs w:val="28"/>
          <w:highlight w:val="white"/>
        </w:rPr>
        <w:t>决算数小于预算数的主要原因</w:t>
      </w:r>
      <w:r w:rsidR="00111242">
        <w:rPr>
          <w:rFonts w:ascii="仿宋_GB2312" w:eastAsia="仿宋_GB2312" w:hAnsi="Times New Roman" w:cs="仿宋" w:hint="eastAsia"/>
          <w:sz w:val="28"/>
          <w:szCs w:val="28"/>
          <w:highlight w:val="white"/>
        </w:rPr>
        <w:t>是年中人员退休，导致实际支出减少。</w:t>
      </w:r>
    </w:p>
    <w:p w:rsidR="00E60B7B" w:rsidRPr="00E60B7B" w:rsidRDefault="00E60B7B" w:rsidP="00111242">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卫生</w:t>
      </w:r>
      <w:r w:rsidR="008E09CB">
        <w:rPr>
          <w:rFonts w:ascii="仿宋_GB2312" w:eastAsia="仿宋_GB2312" w:hAnsi="Times New Roman" w:cs="仿宋" w:hint="eastAsia"/>
          <w:sz w:val="28"/>
          <w:szCs w:val="28"/>
          <w:highlight w:val="white"/>
        </w:rPr>
        <w:t>健康</w:t>
      </w:r>
      <w:r w:rsidRPr="00E60B7B">
        <w:rPr>
          <w:rFonts w:ascii="仿宋_GB2312" w:eastAsia="仿宋_GB2312" w:hAnsi="Times New Roman" w:cs="仿宋" w:hint="eastAsia"/>
          <w:sz w:val="28"/>
          <w:szCs w:val="28"/>
          <w:highlight w:val="white"/>
        </w:rPr>
        <w:t>支出-行政事业单位医疗-行政单位医疗（2101101），</w:t>
      </w:r>
      <w:r w:rsidR="002722F8">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2722F8">
        <w:rPr>
          <w:rFonts w:ascii="仿宋_GB2312" w:eastAsia="仿宋_GB2312" w:hAnsi="Times New Roman" w:cs="仿宋" w:hint="eastAsia"/>
          <w:sz w:val="28"/>
          <w:szCs w:val="28"/>
          <w:highlight w:val="white"/>
        </w:rPr>
        <w:t>139.92</w:t>
      </w:r>
      <w:r w:rsidRPr="00E60B7B">
        <w:rPr>
          <w:rFonts w:ascii="仿宋_GB2312" w:eastAsia="仿宋_GB2312" w:hAnsi="Times New Roman" w:cs="仿宋" w:hint="eastAsia"/>
          <w:sz w:val="28"/>
          <w:szCs w:val="28"/>
          <w:highlight w:val="white"/>
        </w:rPr>
        <w:t>万元</w:t>
      </w:r>
      <w:r w:rsidRPr="002722F8">
        <w:rPr>
          <w:rFonts w:ascii="仿宋_GB2312" w:eastAsia="仿宋_GB2312" w:hAnsi="Times New Roman" w:cs="仿宋" w:hint="eastAsia"/>
          <w:sz w:val="28"/>
          <w:szCs w:val="28"/>
          <w:highlight w:val="white"/>
        </w:rPr>
        <w:t>，</w:t>
      </w:r>
      <w:r w:rsidR="008E09CB" w:rsidRPr="002722F8">
        <w:rPr>
          <w:rFonts w:ascii="仿宋_GB2312" w:eastAsia="仿宋_GB2312" w:hAnsi="Times New Roman" w:cs="仿宋" w:hint="eastAsia"/>
          <w:sz w:val="28"/>
          <w:szCs w:val="28"/>
          <w:highlight w:val="white"/>
        </w:rPr>
        <w:t>2019</w:t>
      </w:r>
      <w:r w:rsidRPr="002722F8">
        <w:rPr>
          <w:rFonts w:ascii="仿宋_GB2312" w:eastAsia="仿宋_GB2312" w:hAnsi="Times New Roman" w:cs="仿宋" w:hint="eastAsia"/>
          <w:sz w:val="28"/>
          <w:szCs w:val="28"/>
          <w:highlight w:val="white"/>
        </w:rPr>
        <w:t>年支出决算为</w:t>
      </w:r>
      <w:r w:rsidR="008E09CB" w:rsidRPr="002722F8">
        <w:rPr>
          <w:rFonts w:ascii="仿宋_GB2312" w:eastAsia="仿宋_GB2312" w:hAnsi="Times New Roman" w:cs="仿宋" w:hint="eastAsia"/>
          <w:sz w:val="28"/>
          <w:szCs w:val="28"/>
          <w:highlight w:val="white"/>
        </w:rPr>
        <w:t>138.11</w:t>
      </w:r>
      <w:r w:rsidRPr="002722F8">
        <w:rPr>
          <w:rFonts w:ascii="仿宋_GB2312" w:eastAsia="仿宋_GB2312" w:hAnsi="Times New Roman" w:cs="仿宋" w:hint="eastAsia"/>
          <w:sz w:val="28"/>
          <w:szCs w:val="28"/>
          <w:highlight w:val="white"/>
        </w:rPr>
        <w:t>万元，完成</w:t>
      </w:r>
      <w:r w:rsidRPr="00E60B7B">
        <w:rPr>
          <w:rFonts w:ascii="仿宋_GB2312" w:eastAsia="仿宋_GB2312" w:hAnsi="Times New Roman" w:cs="仿宋" w:hint="eastAsia"/>
          <w:sz w:val="28"/>
          <w:szCs w:val="28"/>
          <w:highlight w:val="white"/>
        </w:rPr>
        <w:t>年初预算的</w:t>
      </w:r>
      <w:r w:rsidR="002722F8">
        <w:rPr>
          <w:rFonts w:ascii="仿宋_GB2312" w:eastAsia="仿宋_GB2312" w:hAnsi="Times New Roman" w:cs="仿宋" w:hint="eastAsia"/>
          <w:sz w:val="28"/>
          <w:szCs w:val="28"/>
          <w:highlight w:val="white"/>
        </w:rPr>
        <w:t>98.71</w:t>
      </w:r>
      <w:r w:rsidRPr="00E60B7B">
        <w:rPr>
          <w:rFonts w:ascii="仿宋_GB2312" w:eastAsia="仿宋_GB2312" w:hAnsi="Times New Roman" w:cs="仿宋" w:hint="eastAsia"/>
          <w:sz w:val="28"/>
          <w:szCs w:val="28"/>
          <w:highlight w:val="white"/>
        </w:rPr>
        <w:t>%。</w:t>
      </w:r>
    </w:p>
    <w:p w:rsidR="00E60B7B" w:rsidRPr="00E60B7B" w:rsidRDefault="008E09CB" w:rsidP="00E60B7B">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卫生</w:t>
      </w:r>
      <w:r>
        <w:rPr>
          <w:rFonts w:ascii="仿宋_GB2312" w:eastAsia="仿宋_GB2312" w:hAnsi="Times New Roman" w:cs="仿宋" w:hint="eastAsia"/>
          <w:sz w:val="28"/>
          <w:szCs w:val="28"/>
          <w:highlight w:val="white"/>
        </w:rPr>
        <w:t>健康</w:t>
      </w:r>
      <w:r w:rsidRPr="00E60B7B">
        <w:rPr>
          <w:rFonts w:ascii="仿宋_GB2312" w:eastAsia="仿宋_GB2312" w:hAnsi="Times New Roman" w:cs="仿宋" w:hint="eastAsia"/>
          <w:sz w:val="28"/>
          <w:szCs w:val="28"/>
          <w:highlight w:val="white"/>
        </w:rPr>
        <w:t>支出</w:t>
      </w:r>
      <w:r w:rsidR="00E60B7B" w:rsidRPr="00E60B7B">
        <w:rPr>
          <w:rFonts w:ascii="仿宋_GB2312" w:eastAsia="仿宋_GB2312" w:hAnsi="Times New Roman" w:cs="仿宋" w:hint="eastAsia"/>
          <w:sz w:val="28"/>
          <w:szCs w:val="28"/>
          <w:highlight w:val="white"/>
        </w:rPr>
        <w:t>-行政事业单位医疗-事业单位医疗（2101102），</w:t>
      </w:r>
      <w:r w:rsidR="00BF601D">
        <w:rPr>
          <w:rFonts w:ascii="仿宋_GB2312" w:eastAsia="仿宋_GB2312" w:hAnsi="Times New Roman" w:cs="仿宋" w:hint="eastAsia"/>
          <w:sz w:val="28"/>
          <w:szCs w:val="28"/>
          <w:highlight w:val="white"/>
        </w:rPr>
        <w:t>2019</w:t>
      </w:r>
      <w:r w:rsidR="00E60B7B" w:rsidRPr="00E60B7B">
        <w:rPr>
          <w:rFonts w:ascii="仿宋_GB2312" w:eastAsia="仿宋_GB2312" w:hAnsi="Times New Roman" w:cs="仿宋" w:hint="eastAsia"/>
          <w:sz w:val="28"/>
          <w:szCs w:val="28"/>
          <w:highlight w:val="white"/>
        </w:rPr>
        <w:t>年年初预算为</w:t>
      </w:r>
      <w:r w:rsidR="00BF601D">
        <w:rPr>
          <w:rFonts w:ascii="仿宋_GB2312" w:eastAsia="仿宋_GB2312" w:hAnsi="Times New Roman" w:cs="仿宋" w:hint="eastAsia"/>
          <w:sz w:val="28"/>
          <w:szCs w:val="28"/>
          <w:highlight w:val="white"/>
        </w:rPr>
        <w:t>16.04</w:t>
      </w:r>
      <w:r w:rsidR="00E60B7B" w:rsidRPr="00E60B7B">
        <w:rPr>
          <w:rFonts w:ascii="仿宋_GB2312" w:eastAsia="仿宋_GB2312" w:hAnsi="Times New Roman" w:cs="仿宋" w:hint="eastAsia"/>
          <w:sz w:val="28"/>
          <w:szCs w:val="28"/>
          <w:highlight w:val="white"/>
        </w:rPr>
        <w:t>万元</w:t>
      </w:r>
      <w:r w:rsidR="00E60B7B" w:rsidRPr="00BF601D">
        <w:rPr>
          <w:rFonts w:ascii="仿宋_GB2312" w:eastAsia="仿宋_GB2312" w:hAnsi="Times New Roman" w:cs="仿宋" w:hint="eastAsia"/>
          <w:sz w:val="28"/>
          <w:szCs w:val="28"/>
          <w:highlight w:val="white"/>
        </w:rPr>
        <w:t>，</w:t>
      </w:r>
      <w:r w:rsidRPr="00BF601D">
        <w:rPr>
          <w:rFonts w:ascii="仿宋_GB2312" w:eastAsia="仿宋_GB2312" w:hAnsi="Times New Roman" w:cs="仿宋" w:hint="eastAsia"/>
          <w:sz w:val="28"/>
          <w:szCs w:val="28"/>
          <w:highlight w:val="white"/>
        </w:rPr>
        <w:t>2019</w:t>
      </w:r>
      <w:r w:rsidR="00E60B7B" w:rsidRPr="00BF601D">
        <w:rPr>
          <w:rFonts w:ascii="仿宋_GB2312" w:eastAsia="仿宋_GB2312" w:hAnsi="Times New Roman" w:cs="仿宋" w:hint="eastAsia"/>
          <w:sz w:val="28"/>
          <w:szCs w:val="28"/>
          <w:highlight w:val="white"/>
        </w:rPr>
        <w:t>年支出决算为</w:t>
      </w:r>
      <w:r w:rsidRPr="00BF601D">
        <w:rPr>
          <w:rFonts w:ascii="仿宋_GB2312" w:eastAsia="仿宋_GB2312" w:hAnsi="Times New Roman" w:cs="仿宋" w:hint="eastAsia"/>
          <w:sz w:val="28"/>
          <w:szCs w:val="28"/>
          <w:highlight w:val="white"/>
        </w:rPr>
        <w:t>15.45</w:t>
      </w:r>
      <w:r w:rsidR="00E60B7B" w:rsidRPr="00BF601D">
        <w:rPr>
          <w:rFonts w:ascii="仿宋_GB2312" w:eastAsia="仿宋_GB2312" w:hAnsi="Times New Roman" w:cs="仿宋" w:hint="eastAsia"/>
          <w:sz w:val="28"/>
          <w:szCs w:val="28"/>
          <w:highlight w:val="white"/>
        </w:rPr>
        <w:t>万元，</w:t>
      </w:r>
      <w:r w:rsidR="00E60B7B" w:rsidRPr="00E60B7B">
        <w:rPr>
          <w:rFonts w:ascii="仿宋_GB2312" w:eastAsia="仿宋_GB2312" w:hAnsi="Times New Roman" w:cs="仿宋" w:hint="eastAsia"/>
          <w:sz w:val="28"/>
          <w:szCs w:val="28"/>
          <w:highlight w:val="white"/>
        </w:rPr>
        <w:t>完成年初预算的</w:t>
      </w:r>
      <w:r w:rsidR="00BF601D">
        <w:rPr>
          <w:rFonts w:ascii="仿宋_GB2312" w:eastAsia="仿宋_GB2312" w:hAnsi="Times New Roman" w:cs="仿宋" w:hint="eastAsia"/>
          <w:sz w:val="28"/>
          <w:szCs w:val="28"/>
          <w:highlight w:val="white"/>
        </w:rPr>
        <w:t>96.32</w:t>
      </w:r>
      <w:r w:rsidR="00E60B7B" w:rsidRPr="00E60B7B">
        <w:rPr>
          <w:rFonts w:ascii="仿宋_GB2312" w:eastAsia="仿宋_GB2312" w:hAnsi="Times New Roman" w:cs="仿宋" w:hint="eastAsia"/>
          <w:sz w:val="28"/>
          <w:szCs w:val="28"/>
          <w:highlight w:val="white"/>
        </w:rPr>
        <w:t>%</w:t>
      </w:r>
      <w:r w:rsidR="002043F7">
        <w:rPr>
          <w:rFonts w:ascii="仿宋_GB2312" w:eastAsia="仿宋_GB2312" w:hAnsi="Times New Roman" w:cs="仿宋" w:hint="eastAsia"/>
          <w:sz w:val="28"/>
          <w:szCs w:val="28"/>
          <w:highlight w:val="white"/>
        </w:rPr>
        <w:t>，</w:t>
      </w:r>
      <w:r w:rsidR="002043F7" w:rsidRPr="00E60B7B">
        <w:rPr>
          <w:rFonts w:ascii="仿宋_GB2312" w:eastAsia="仿宋_GB2312" w:hAnsi="Times New Roman" w:cs="仿宋" w:hint="eastAsia"/>
          <w:sz w:val="28"/>
          <w:szCs w:val="28"/>
          <w:highlight w:val="white"/>
        </w:rPr>
        <w:t>决算数小于预算数的主要原因</w:t>
      </w:r>
      <w:r w:rsidR="002043F7">
        <w:rPr>
          <w:rFonts w:ascii="仿宋_GB2312" w:eastAsia="仿宋_GB2312" w:hAnsi="Times New Roman" w:cs="仿宋" w:hint="eastAsia"/>
          <w:sz w:val="28"/>
          <w:szCs w:val="28"/>
          <w:highlight w:val="white"/>
        </w:rPr>
        <w:t>是年中人员退休，导致实际支出减少。</w:t>
      </w:r>
    </w:p>
    <w:p w:rsidR="00A43A73" w:rsidRPr="00E60B7B" w:rsidRDefault="00E60B7B" w:rsidP="00A43A73">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住房保障支出-住房改革支出-住房公积金（2210201），</w:t>
      </w:r>
      <w:r w:rsidR="00A43A73">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年年初预算为</w:t>
      </w:r>
      <w:r w:rsidR="00A43A73">
        <w:rPr>
          <w:rFonts w:ascii="仿宋_GB2312" w:eastAsia="仿宋_GB2312" w:hAnsi="Times New Roman" w:cs="仿宋" w:hint="eastAsia"/>
          <w:sz w:val="28"/>
          <w:szCs w:val="28"/>
          <w:highlight w:val="white"/>
        </w:rPr>
        <w:t>370.69</w:t>
      </w:r>
      <w:r w:rsidRPr="00E60B7B">
        <w:rPr>
          <w:rFonts w:ascii="仿宋_GB2312" w:eastAsia="仿宋_GB2312" w:hAnsi="Times New Roman" w:cs="仿宋" w:hint="eastAsia"/>
          <w:sz w:val="28"/>
          <w:szCs w:val="28"/>
          <w:highlight w:val="white"/>
        </w:rPr>
        <w:t>万元，</w:t>
      </w:r>
      <w:r w:rsidR="00E8752F" w:rsidRPr="00A43A73">
        <w:rPr>
          <w:rFonts w:ascii="仿宋_GB2312" w:eastAsia="仿宋_GB2312" w:hAnsi="Times New Roman" w:cs="仿宋" w:hint="eastAsia"/>
          <w:sz w:val="28"/>
          <w:szCs w:val="28"/>
          <w:highlight w:val="white"/>
        </w:rPr>
        <w:t>2019</w:t>
      </w:r>
      <w:r w:rsidRPr="00A43A73">
        <w:rPr>
          <w:rFonts w:ascii="仿宋_GB2312" w:eastAsia="仿宋_GB2312" w:hAnsi="Times New Roman" w:cs="仿宋" w:hint="eastAsia"/>
          <w:sz w:val="28"/>
          <w:szCs w:val="28"/>
          <w:highlight w:val="white"/>
        </w:rPr>
        <w:t>年支出决算为</w:t>
      </w:r>
      <w:r w:rsidR="00292372" w:rsidRPr="00A43A73">
        <w:rPr>
          <w:rFonts w:ascii="仿宋_GB2312" w:eastAsia="仿宋_GB2312" w:hAnsi="Times New Roman" w:cs="仿宋" w:hint="eastAsia"/>
          <w:sz w:val="28"/>
          <w:szCs w:val="28"/>
          <w:highlight w:val="white"/>
        </w:rPr>
        <w:t>352.85</w:t>
      </w:r>
      <w:r w:rsidRPr="00A43A73">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A43A73">
        <w:rPr>
          <w:rFonts w:ascii="仿宋_GB2312" w:eastAsia="仿宋_GB2312" w:hAnsi="Times New Roman" w:cs="仿宋" w:hint="eastAsia"/>
          <w:sz w:val="28"/>
          <w:szCs w:val="28"/>
          <w:highlight w:val="white"/>
        </w:rPr>
        <w:t>95.19</w:t>
      </w:r>
      <w:r w:rsidRPr="00E60B7B">
        <w:rPr>
          <w:rFonts w:ascii="仿宋_GB2312" w:eastAsia="仿宋_GB2312" w:hAnsi="Times New Roman" w:cs="仿宋" w:hint="eastAsia"/>
          <w:sz w:val="28"/>
          <w:szCs w:val="28"/>
          <w:highlight w:val="white"/>
        </w:rPr>
        <w:t>%</w:t>
      </w:r>
      <w:r w:rsidR="00A43A73">
        <w:rPr>
          <w:rFonts w:ascii="仿宋_GB2312" w:eastAsia="仿宋_GB2312" w:hAnsi="Times New Roman" w:cs="仿宋" w:hint="eastAsia"/>
          <w:sz w:val="28"/>
          <w:szCs w:val="28"/>
          <w:highlight w:val="white"/>
        </w:rPr>
        <w:t>，</w:t>
      </w:r>
      <w:r w:rsidR="00A43A73" w:rsidRPr="00E60B7B">
        <w:rPr>
          <w:rFonts w:ascii="仿宋_GB2312" w:eastAsia="仿宋_GB2312" w:hAnsi="Times New Roman" w:cs="仿宋" w:hint="eastAsia"/>
          <w:sz w:val="28"/>
          <w:szCs w:val="28"/>
          <w:highlight w:val="white"/>
        </w:rPr>
        <w:t>决算数小于预算数的主要原因</w:t>
      </w:r>
      <w:r w:rsidR="00A43A73">
        <w:rPr>
          <w:rFonts w:ascii="仿宋_GB2312" w:eastAsia="仿宋_GB2312" w:hAnsi="Times New Roman" w:cs="仿宋" w:hint="eastAsia"/>
          <w:sz w:val="28"/>
          <w:szCs w:val="28"/>
          <w:highlight w:val="white"/>
        </w:rPr>
        <w:t>是年中人员退休，导致实际支出减少。</w:t>
      </w:r>
    </w:p>
    <w:p w:rsidR="00D40FD4" w:rsidRDefault="00E60B7B" w:rsidP="00D40FD4">
      <w:pPr>
        <w:autoSpaceDE w:val="0"/>
        <w:autoSpaceDN w:val="0"/>
        <w:adjustRightInd w:val="0"/>
        <w:spacing w:line="324" w:lineRule="auto"/>
        <w:ind w:firstLineChars="200" w:firstLine="560"/>
        <w:rPr>
          <w:rFonts w:ascii="仿宋_GB2312" w:eastAsia="仿宋_GB2312" w:hAnsi="Times New Roman" w:cs="仿宋"/>
          <w:sz w:val="28"/>
          <w:szCs w:val="28"/>
          <w:highlight w:val="white"/>
        </w:rPr>
      </w:pPr>
      <w:r w:rsidRPr="00E60B7B">
        <w:rPr>
          <w:rFonts w:ascii="仿宋_GB2312" w:eastAsia="仿宋_GB2312" w:hAnsi="Times New Roman" w:cs="仿宋" w:hint="eastAsia"/>
          <w:sz w:val="28"/>
          <w:szCs w:val="28"/>
          <w:highlight w:val="white"/>
        </w:rPr>
        <w:t>住房保障支出-住房改革支出-购房补贴（2210203），</w:t>
      </w:r>
      <w:r w:rsidR="00A43A73">
        <w:rPr>
          <w:rFonts w:ascii="仿宋_GB2312" w:eastAsia="仿宋_GB2312" w:hAnsi="Times New Roman" w:cs="仿宋" w:hint="eastAsia"/>
          <w:sz w:val="28"/>
          <w:szCs w:val="28"/>
          <w:highlight w:val="white"/>
        </w:rPr>
        <w:t>2019</w:t>
      </w:r>
      <w:r w:rsidRPr="00E60B7B">
        <w:rPr>
          <w:rFonts w:ascii="仿宋_GB2312" w:eastAsia="仿宋_GB2312" w:hAnsi="Times New Roman" w:cs="仿宋" w:hint="eastAsia"/>
          <w:sz w:val="28"/>
          <w:szCs w:val="28"/>
          <w:highlight w:val="white"/>
        </w:rPr>
        <w:t>年年初预</w:t>
      </w:r>
      <w:r w:rsidRPr="00E60B7B">
        <w:rPr>
          <w:rFonts w:ascii="仿宋_GB2312" w:eastAsia="仿宋_GB2312" w:hAnsi="Times New Roman" w:cs="仿宋" w:hint="eastAsia"/>
          <w:sz w:val="28"/>
          <w:szCs w:val="28"/>
          <w:highlight w:val="white"/>
        </w:rPr>
        <w:lastRenderedPageBreak/>
        <w:t>算为</w:t>
      </w:r>
      <w:r w:rsidR="00A43A73">
        <w:rPr>
          <w:rFonts w:ascii="仿宋_GB2312" w:eastAsia="仿宋_GB2312" w:hAnsi="Times New Roman" w:cs="仿宋" w:hint="eastAsia"/>
          <w:sz w:val="28"/>
          <w:szCs w:val="28"/>
          <w:highlight w:val="white"/>
        </w:rPr>
        <w:t>3.56</w:t>
      </w:r>
      <w:r w:rsidRPr="00E60B7B">
        <w:rPr>
          <w:rFonts w:ascii="仿宋_GB2312" w:eastAsia="仿宋_GB2312" w:hAnsi="Times New Roman" w:cs="仿宋" w:hint="eastAsia"/>
          <w:sz w:val="28"/>
          <w:szCs w:val="28"/>
          <w:highlight w:val="white"/>
        </w:rPr>
        <w:t>万元，</w:t>
      </w:r>
      <w:r w:rsidR="008E6571" w:rsidRPr="00A43A73">
        <w:rPr>
          <w:rFonts w:ascii="仿宋_GB2312" w:eastAsia="仿宋_GB2312" w:hAnsi="Times New Roman" w:cs="仿宋" w:hint="eastAsia"/>
          <w:sz w:val="28"/>
          <w:szCs w:val="28"/>
          <w:highlight w:val="white"/>
        </w:rPr>
        <w:t>2019</w:t>
      </w:r>
      <w:r w:rsidRPr="00A43A73">
        <w:rPr>
          <w:rFonts w:ascii="仿宋_GB2312" w:eastAsia="仿宋_GB2312" w:hAnsi="Times New Roman" w:cs="仿宋" w:hint="eastAsia"/>
          <w:sz w:val="28"/>
          <w:szCs w:val="28"/>
          <w:highlight w:val="white"/>
        </w:rPr>
        <w:t>年支出决算为</w:t>
      </w:r>
      <w:r w:rsidR="008E6571" w:rsidRPr="00A43A73">
        <w:rPr>
          <w:rFonts w:ascii="仿宋_GB2312" w:eastAsia="仿宋_GB2312" w:hAnsi="Times New Roman" w:cs="仿宋" w:hint="eastAsia"/>
          <w:sz w:val="28"/>
          <w:szCs w:val="28"/>
          <w:highlight w:val="white"/>
        </w:rPr>
        <w:t>3.61</w:t>
      </w:r>
      <w:r w:rsidRPr="00A43A73">
        <w:rPr>
          <w:rFonts w:ascii="仿宋_GB2312" w:eastAsia="仿宋_GB2312" w:hAnsi="Times New Roman" w:cs="仿宋" w:hint="eastAsia"/>
          <w:sz w:val="28"/>
          <w:szCs w:val="28"/>
          <w:highlight w:val="white"/>
        </w:rPr>
        <w:t>万元，</w:t>
      </w:r>
      <w:r w:rsidRPr="00E60B7B">
        <w:rPr>
          <w:rFonts w:ascii="仿宋_GB2312" w:eastAsia="仿宋_GB2312" w:hAnsi="Times New Roman" w:cs="仿宋" w:hint="eastAsia"/>
          <w:sz w:val="28"/>
          <w:szCs w:val="28"/>
          <w:highlight w:val="white"/>
        </w:rPr>
        <w:t>完成年初预算的</w:t>
      </w:r>
      <w:r w:rsidR="00A43A73">
        <w:rPr>
          <w:rFonts w:ascii="仿宋_GB2312" w:eastAsia="仿宋_GB2312" w:hAnsi="Times New Roman" w:cs="仿宋" w:hint="eastAsia"/>
          <w:sz w:val="28"/>
          <w:szCs w:val="28"/>
          <w:highlight w:val="white"/>
        </w:rPr>
        <w:t>101.40</w:t>
      </w:r>
      <w:r w:rsidRPr="00E60B7B">
        <w:rPr>
          <w:rFonts w:ascii="仿宋_GB2312" w:eastAsia="仿宋_GB2312" w:hAnsi="Times New Roman" w:cs="仿宋" w:hint="eastAsia"/>
          <w:sz w:val="28"/>
          <w:szCs w:val="28"/>
          <w:highlight w:val="white"/>
        </w:rPr>
        <w:t>%</w:t>
      </w:r>
      <w:r w:rsidR="000E0760">
        <w:rPr>
          <w:rFonts w:ascii="仿宋_GB2312" w:eastAsia="仿宋_GB2312" w:hAnsi="Times New Roman" w:cs="仿宋" w:hint="eastAsia"/>
          <w:sz w:val="28"/>
          <w:szCs w:val="28"/>
          <w:highlight w:val="white"/>
        </w:rPr>
        <w:t>，决算数大</w:t>
      </w:r>
      <w:r w:rsidR="000E0760" w:rsidRPr="00E60B7B">
        <w:rPr>
          <w:rFonts w:ascii="仿宋_GB2312" w:eastAsia="仿宋_GB2312" w:hAnsi="Times New Roman" w:cs="仿宋" w:hint="eastAsia"/>
          <w:sz w:val="28"/>
          <w:szCs w:val="28"/>
          <w:highlight w:val="white"/>
        </w:rPr>
        <w:t>于预算数的主要原因</w:t>
      </w:r>
      <w:r w:rsidR="000E0760">
        <w:rPr>
          <w:rFonts w:ascii="仿宋_GB2312" w:eastAsia="仿宋_GB2312" w:hAnsi="Times New Roman" w:cs="仿宋" w:hint="eastAsia"/>
          <w:sz w:val="28"/>
          <w:szCs w:val="28"/>
          <w:highlight w:val="white"/>
        </w:rPr>
        <w:t>是年中增加了享受购房补贴的人员，导致实际支出增加。</w:t>
      </w:r>
    </w:p>
    <w:p w:rsidR="004536AD" w:rsidRPr="00D40FD4" w:rsidRDefault="004536AD" w:rsidP="00D40FD4">
      <w:pPr>
        <w:autoSpaceDE w:val="0"/>
        <w:autoSpaceDN w:val="0"/>
        <w:adjustRightInd w:val="0"/>
        <w:spacing w:line="324" w:lineRule="auto"/>
        <w:ind w:firstLineChars="200" w:firstLine="562"/>
        <w:rPr>
          <w:rFonts w:ascii="仿宋_GB2312" w:eastAsia="仿宋_GB2312" w:hAnsi="Times New Roman" w:cs="仿宋"/>
          <w:sz w:val="28"/>
          <w:szCs w:val="28"/>
          <w:highlight w:val="white"/>
        </w:rPr>
      </w:pPr>
      <w:r w:rsidRPr="004536AD">
        <w:rPr>
          <w:rFonts w:ascii="仿宋_GB2312" w:eastAsia="仿宋_GB2312" w:hAnsi="Times New Roman" w:cs="楷体" w:hint="eastAsia"/>
          <w:b/>
          <w:bCs/>
          <w:color w:val="000000"/>
          <w:sz w:val="28"/>
          <w:szCs w:val="28"/>
          <w:highlight w:val="white"/>
        </w:rPr>
        <w:t>（六）一般公共预算财政拨款基本支出决算情况说明</w:t>
      </w:r>
    </w:p>
    <w:p w:rsidR="00C1249E" w:rsidRDefault="004536AD" w:rsidP="00C1249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2019年度一般公共预算财政拨款基本支出</w:t>
      </w:r>
      <w:r w:rsidR="006F1A85">
        <w:rPr>
          <w:rFonts w:ascii="仿宋_GB2312" w:eastAsia="仿宋_GB2312" w:hAnsi="Times New Roman" w:cs="仿宋" w:hint="eastAsia"/>
          <w:color w:val="000000"/>
          <w:sz w:val="28"/>
          <w:szCs w:val="28"/>
          <w:highlight w:val="white"/>
        </w:rPr>
        <w:t>5623.97</w:t>
      </w:r>
      <w:r w:rsidRPr="004536AD">
        <w:rPr>
          <w:rFonts w:ascii="仿宋_GB2312" w:eastAsia="仿宋_GB2312" w:hAnsi="Times New Roman" w:cs="仿宋" w:hint="eastAsia"/>
          <w:color w:val="000000"/>
          <w:sz w:val="28"/>
          <w:szCs w:val="28"/>
          <w:highlight w:val="white"/>
        </w:rPr>
        <w:t>万元，其中：</w:t>
      </w:r>
    </w:p>
    <w:p w:rsidR="004536AD" w:rsidRPr="004536AD" w:rsidRDefault="004536AD" w:rsidP="00C1249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人员经费</w:t>
      </w:r>
      <w:r w:rsidR="006F1A85">
        <w:rPr>
          <w:rFonts w:ascii="仿宋_GB2312" w:eastAsia="仿宋_GB2312" w:hAnsi="Times New Roman" w:cs="仿宋" w:hint="eastAsia"/>
          <w:color w:val="000000"/>
          <w:sz w:val="28"/>
          <w:szCs w:val="28"/>
          <w:highlight w:val="white"/>
        </w:rPr>
        <w:t>4932.46</w:t>
      </w:r>
      <w:r w:rsidRPr="004536AD">
        <w:rPr>
          <w:rFonts w:ascii="仿宋_GB2312" w:eastAsia="仿宋_GB2312" w:hAnsi="Times New Roman" w:cs="仿宋" w:hint="eastAsia"/>
          <w:color w:val="000000"/>
          <w:sz w:val="28"/>
          <w:szCs w:val="28"/>
          <w:highlight w:val="white"/>
        </w:rPr>
        <w:t>万元，主要包括：</w:t>
      </w:r>
      <w:r w:rsidR="00C1249E" w:rsidRPr="00C1249E">
        <w:rPr>
          <w:rFonts w:ascii="仿宋_GB2312" w:eastAsia="仿宋_GB2312" w:hAnsi="Times New Roman" w:cs="仿宋" w:hint="eastAsia"/>
          <w:color w:val="000000"/>
          <w:sz w:val="28"/>
          <w:szCs w:val="28"/>
          <w:highlight w:val="white"/>
        </w:rPr>
        <w:t>基本工资、津贴补贴、奖金、其他社会保障缴费、绩效工资、机关事业单位基本养老保险缴费、职业年金缴费、其他工资福利支出、离休费、退休费、生活补助、医疗费、住房公积金、购房补贴、其他对个人和家庭的补助支出等；</w:t>
      </w:r>
    </w:p>
    <w:p w:rsidR="00E26F80" w:rsidRDefault="004536AD" w:rsidP="00E26F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公用经费</w:t>
      </w:r>
      <w:r w:rsidR="00C1249E">
        <w:rPr>
          <w:rFonts w:ascii="仿宋_GB2312" w:eastAsia="仿宋_GB2312" w:hAnsi="Times New Roman" w:cs="仿宋" w:hint="eastAsia"/>
          <w:color w:val="000000"/>
          <w:sz w:val="28"/>
          <w:szCs w:val="28"/>
          <w:highlight w:val="white"/>
        </w:rPr>
        <w:t>691.51</w:t>
      </w:r>
      <w:r w:rsidRPr="004536AD">
        <w:rPr>
          <w:rFonts w:ascii="仿宋_GB2312" w:eastAsia="仿宋_GB2312" w:hAnsi="Times New Roman" w:cs="仿宋" w:hint="eastAsia"/>
          <w:color w:val="000000"/>
          <w:sz w:val="28"/>
          <w:szCs w:val="28"/>
          <w:highlight w:val="white"/>
        </w:rPr>
        <w:t>万元，主要包括：</w:t>
      </w:r>
      <w:r w:rsidR="0001300E" w:rsidRPr="0001300E">
        <w:rPr>
          <w:rFonts w:ascii="仿宋_GB2312" w:eastAsia="仿宋_GB2312" w:hAnsi="Times New Roman" w:cs="仿宋" w:hint="eastAsia"/>
          <w:color w:val="000000"/>
          <w:sz w:val="28"/>
          <w:szCs w:val="28"/>
          <w:highlight w:val="white"/>
        </w:rPr>
        <w:t>办公费、印刷费、水费、电费、邮电费、物业管理费、差旅费、维修（护）费、会议费、培训费、公务接待费、劳务费、工会经费、福利费、其他交通费用、其他商品和服务支出、其他资本性支出-办公设备购置费等。</w:t>
      </w:r>
    </w:p>
    <w:p w:rsidR="00E26F80" w:rsidRDefault="004536AD" w:rsidP="00E26F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楷体" w:hint="eastAsia"/>
          <w:b/>
          <w:bCs/>
          <w:color w:val="000000"/>
          <w:sz w:val="28"/>
          <w:szCs w:val="28"/>
          <w:highlight w:val="white"/>
        </w:rPr>
        <w:t>（七）政府性基金预算财政拨款支出</w:t>
      </w:r>
      <w:r w:rsidRPr="004536AD">
        <w:rPr>
          <w:rFonts w:ascii="仿宋_GB2312" w:eastAsia="仿宋_GB2312" w:hAnsi="Times New Roman" w:cs="楷体" w:hint="eastAsia"/>
          <w:b/>
          <w:bCs/>
          <w:color w:val="000000"/>
          <w:sz w:val="28"/>
          <w:szCs w:val="28"/>
          <w:highlight w:val="white"/>
          <w:lang w:val="zh-CN"/>
        </w:rPr>
        <w:t>决算</w:t>
      </w:r>
      <w:r w:rsidRPr="004536AD">
        <w:rPr>
          <w:rFonts w:ascii="仿宋_GB2312" w:eastAsia="仿宋_GB2312" w:hAnsi="Times New Roman" w:cs="楷体" w:hint="eastAsia"/>
          <w:b/>
          <w:bCs/>
          <w:color w:val="000000"/>
          <w:sz w:val="28"/>
          <w:szCs w:val="28"/>
          <w:highlight w:val="white"/>
        </w:rPr>
        <w:t>总体情况</w:t>
      </w:r>
    </w:p>
    <w:p w:rsidR="00E26F80" w:rsidRDefault="004536AD" w:rsidP="00E26F80">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1.政府性基金预算财政拨款支出决算总体情况。</w:t>
      </w:r>
    </w:p>
    <w:p w:rsidR="00C1111B" w:rsidRDefault="004536AD" w:rsidP="00C1111B">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2019年度政府性基金预算财政拨款支出</w:t>
      </w:r>
      <w:r w:rsidR="00430D9C">
        <w:rPr>
          <w:rFonts w:ascii="仿宋_GB2312" w:eastAsia="仿宋_GB2312" w:hAnsi="Times New Roman" w:cs="仿宋" w:hint="eastAsia"/>
          <w:color w:val="000000"/>
          <w:sz w:val="28"/>
          <w:szCs w:val="28"/>
          <w:highlight w:val="white"/>
        </w:rPr>
        <w:t>797.49</w:t>
      </w:r>
      <w:r w:rsidRPr="004536AD">
        <w:rPr>
          <w:rFonts w:ascii="仿宋_GB2312" w:eastAsia="仿宋_GB2312" w:hAnsi="Times New Roman" w:cs="仿宋" w:hint="eastAsia"/>
          <w:color w:val="000000"/>
          <w:sz w:val="28"/>
          <w:szCs w:val="28"/>
          <w:highlight w:val="white"/>
        </w:rPr>
        <w:t>万元，占本年支出合计的</w:t>
      </w:r>
      <w:r w:rsidR="006229D1">
        <w:rPr>
          <w:rFonts w:ascii="仿宋_GB2312" w:eastAsia="仿宋_GB2312" w:hAnsi="Times New Roman" w:cs="仿宋" w:hint="eastAsia"/>
          <w:color w:val="000000"/>
          <w:sz w:val="28"/>
          <w:szCs w:val="28"/>
          <w:highlight w:val="white"/>
        </w:rPr>
        <w:t>11.46</w:t>
      </w:r>
      <w:r w:rsidRPr="004536AD">
        <w:rPr>
          <w:rFonts w:ascii="仿宋_GB2312" w:eastAsia="仿宋_GB2312" w:hAnsi="Times New Roman" w:cs="仿宋" w:hint="eastAsia"/>
          <w:color w:val="000000"/>
          <w:sz w:val="28"/>
          <w:szCs w:val="28"/>
          <w:highlight w:val="white"/>
        </w:rPr>
        <w:t>%。与2018</w:t>
      </w:r>
      <w:r w:rsidR="00410F7F">
        <w:rPr>
          <w:rFonts w:ascii="仿宋_GB2312" w:eastAsia="仿宋_GB2312" w:hAnsi="Times New Roman" w:cs="仿宋" w:hint="eastAsia"/>
          <w:color w:val="000000"/>
          <w:sz w:val="28"/>
          <w:szCs w:val="28"/>
          <w:highlight w:val="white"/>
        </w:rPr>
        <w:t>年相比，政府性基金预算财政拨款支出</w:t>
      </w:r>
      <w:r w:rsidRPr="004536AD">
        <w:rPr>
          <w:rFonts w:ascii="仿宋_GB2312" w:eastAsia="仿宋_GB2312" w:hAnsi="Times New Roman" w:cs="仿宋" w:hint="eastAsia"/>
          <w:color w:val="000000"/>
          <w:sz w:val="28"/>
          <w:szCs w:val="28"/>
          <w:highlight w:val="white"/>
        </w:rPr>
        <w:t>减少</w:t>
      </w:r>
      <w:r w:rsidR="00410F7F">
        <w:rPr>
          <w:rFonts w:ascii="仿宋_GB2312" w:eastAsia="仿宋_GB2312" w:hAnsi="Times New Roman" w:cs="仿宋" w:hint="eastAsia"/>
          <w:color w:val="000000"/>
          <w:sz w:val="28"/>
          <w:szCs w:val="28"/>
          <w:highlight w:val="white"/>
        </w:rPr>
        <w:t>1753.27万元，</w:t>
      </w:r>
      <w:r w:rsidRPr="004536AD">
        <w:rPr>
          <w:rFonts w:ascii="仿宋_GB2312" w:eastAsia="仿宋_GB2312" w:hAnsi="Times New Roman" w:cs="仿宋" w:hint="eastAsia"/>
          <w:color w:val="000000"/>
          <w:sz w:val="28"/>
          <w:szCs w:val="28"/>
          <w:highlight w:val="white"/>
        </w:rPr>
        <w:t>下降</w:t>
      </w:r>
      <w:r w:rsidR="00410F7F">
        <w:rPr>
          <w:rFonts w:ascii="仿宋_GB2312" w:eastAsia="仿宋_GB2312" w:hAnsi="Times New Roman" w:cs="仿宋" w:hint="eastAsia"/>
          <w:color w:val="000000"/>
          <w:sz w:val="28"/>
          <w:szCs w:val="28"/>
          <w:highlight w:val="white"/>
        </w:rPr>
        <w:t>68.74</w:t>
      </w:r>
      <w:r w:rsidRPr="004536AD">
        <w:rPr>
          <w:rFonts w:ascii="仿宋_GB2312" w:eastAsia="仿宋_GB2312" w:hAnsi="Times New Roman" w:cs="仿宋" w:hint="eastAsia"/>
          <w:color w:val="000000"/>
          <w:sz w:val="28"/>
          <w:szCs w:val="28"/>
          <w:highlight w:val="white"/>
        </w:rPr>
        <w:t>%。主要原因是：</w:t>
      </w:r>
      <w:r w:rsidR="0028075A">
        <w:rPr>
          <w:rFonts w:ascii="仿宋_GB2312" w:eastAsia="仿宋_GB2312" w:hAnsi="Times New Roman" w:cs="仿宋" w:hint="eastAsia"/>
          <w:color w:val="000000"/>
          <w:sz w:val="28"/>
          <w:szCs w:val="28"/>
          <w:highlight w:val="white"/>
        </w:rPr>
        <w:t>取消</w:t>
      </w:r>
      <w:r w:rsidR="0028075A" w:rsidRPr="00925E36">
        <w:rPr>
          <w:rFonts w:ascii="仿宋_GB2312" w:eastAsia="仿宋_GB2312" w:hAnsi="Times New Roman" w:cs="仿宋" w:hint="eastAsia"/>
          <w:color w:val="000000"/>
          <w:sz w:val="28"/>
          <w:szCs w:val="28"/>
          <w:highlight w:val="white"/>
        </w:rPr>
        <w:t>部门项目</w:t>
      </w:r>
      <w:r w:rsidR="00320A69">
        <w:rPr>
          <w:rFonts w:ascii="仿宋_GB2312" w:eastAsia="仿宋_GB2312" w:hAnsi="Times New Roman" w:cs="仿宋" w:hint="eastAsia"/>
          <w:color w:val="000000"/>
          <w:sz w:val="28"/>
          <w:szCs w:val="28"/>
          <w:highlight w:val="white"/>
        </w:rPr>
        <w:t>税收</w:t>
      </w:r>
      <w:r w:rsidR="0028075A">
        <w:rPr>
          <w:rFonts w:ascii="仿宋_GB2312" w:eastAsia="仿宋_GB2312" w:hAnsi="Times New Roman" w:cs="仿宋" w:hint="eastAsia"/>
          <w:color w:val="000000"/>
          <w:sz w:val="28"/>
          <w:szCs w:val="28"/>
          <w:highlight w:val="white"/>
        </w:rPr>
        <w:t>征管业务费</w:t>
      </w:r>
      <w:r w:rsidR="0028075A" w:rsidRPr="00925E36">
        <w:rPr>
          <w:rFonts w:ascii="仿宋_GB2312" w:eastAsia="仿宋_GB2312" w:hAnsi="Times New Roman" w:cs="仿宋" w:hint="eastAsia"/>
          <w:color w:val="000000"/>
          <w:sz w:val="28"/>
          <w:szCs w:val="28"/>
          <w:highlight w:val="white"/>
        </w:rPr>
        <w:t>，比2018</w:t>
      </w:r>
      <w:r w:rsidR="0028075A">
        <w:rPr>
          <w:rFonts w:ascii="仿宋_GB2312" w:eastAsia="仿宋_GB2312" w:hAnsi="Times New Roman" w:cs="仿宋" w:hint="eastAsia"/>
          <w:color w:val="000000"/>
          <w:sz w:val="28"/>
          <w:szCs w:val="28"/>
          <w:highlight w:val="white"/>
        </w:rPr>
        <w:t>年减少收支</w:t>
      </w:r>
      <w:r w:rsidR="00320A69">
        <w:rPr>
          <w:rFonts w:ascii="仿宋_GB2312" w:eastAsia="仿宋_GB2312" w:hAnsi="Times New Roman" w:cs="仿宋" w:hint="eastAsia"/>
          <w:color w:val="000000"/>
          <w:sz w:val="28"/>
          <w:szCs w:val="28"/>
          <w:highlight w:val="white"/>
        </w:rPr>
        <w:t>1000</w:t>
      </w:r>
      <w:r w:rsidR="0028075A" w:rsidRPr="00925E36">
        <w:rPr>
          <w:rFonts w:ascii="仿宋_GB2312" w:eastAsia="仿宋_GB2312" w:hAnsi="Times New Roman" w:cs="仿宋" w:hint="eastAsia"/>
          <w:color w:val="000000"/>
          <w:sz w:val="28"/>
          <w:szCs w:val="28"/>
          <w:highlight w:val="white"/>
        </w:rPr>
        <w:t>万</w:t>
      </w:r>
      <w:r w:rsidR="0028075A">
        <w:rPr>
          <w:rFonts w:ascii="仿宋_GB2312" w:eastAsia="仿宋_GB2312" w:hAnsi="Times New Roman" w:cs="仿宋" w:hint="eastAsia"/>
          <w:color w:val="000000"/>
          <w:sz w:val="28"/>
          <w:szCs w:val="28"/>
          <w:highlight w:val="white"/>
        </w:rPr>
        <w:t>元；取消产业化发展项目，比2018年减少收支72万元；取消土地治理项目，比2018年减少428</w:t>
      </w:r>
      <w:r w:rsidR="00320A69">
        <w:rPr>
          <w:rFonts w:ascii="仿宋_GB2312" w:eastAsia="仿宋_GB2312" w:hAnsi="Times New Roman" w:cs="仿宋" w:hint="eastAsia"/>
          <w:color w:val="000000"/>
          <w:sz w:val="28"/>
          <w:szCs w:val="28"/>
          <w:highlight w:val="white"/>
        </w:rPr>
        <w:t>万元</w:t>
      </w:r>
      <w:r w:rsidR="003818CB">
        <w:rPr>
          <w:rFonts w:ascii="仿宋_GB2312" w:eastAsia="仿宋_GB2312" w:hAnsi="Times New Roman" w:cs="仿宋" w:hint="eastAsia"/>
          <w:color w:val="000000"/>
          <w:sz w:val="28"/>
          <w:szCs w:val="28"/>
          <w:highlight w:val="white"/>
        </w:rPr>
        <w:t>；</w:t>
      </w:r>
      <w:r w:rsidR="00320A69">
        <w:rPr>
          <w:rFonts w:ascii="仿宋_GB2312" w:eastAsia="仿宋_GB2312" w:hAnsi="Times New Roman" w:cs="仿宋" w:hint="eastAsia"/>
          <w:color w:val="000000"/>
          <w:sz w:val="28"/>
          <w:szCs w:val="28"/>
          <w:highlight w:val="white"/>
        </w:rPr>
        <w:t>2019年</w:t>
      </w:r>
      <w:r w:rsidR="00320A69" w:rsidRPr="00320A69">
        <w:rPr>
          <w:rFonts w:ascii="仿宋_GB2312" w:eastAsia="仿宋_GB2312" w:hAnsi="Times New Roman" w:cs="仿宋" w:hint="eastAsia"/>
          <w:color w:val="000000"/>
          <w:sz w:val="28"/>
          <w:szCs w:val="28"/>
          <w:highlight w:val="white"/>
        </w:rPr>
        <w:t>政府投资项目概预算中介费</w:t>
      </w:r>
      <w:r w:rsidR="00320A69">
        <w:rPr>
          <w:rFonts w:ascii="仿宋_GB2312" w:eastAsia="仿宋_GB2312" w:hAnsi="Times New Roman" w:cs="仿宋" w:hint="eastAsia"/>
          <w:color w:val="000000"/>
          <w:sz w:val="28"/>
          <w:szCs w:val="28"/>
          <w:highlight w:val="white"/>
        </w:rPr>
        <w:t>比2018年减少收支345万元。</w:t>
      </w:r>
    </w:p>
    <w:p w:rsidR="004536AD" w:rsidRPr="004536AD" w:rsidRDefault="004536AD" w:rsidP="00C1111B">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2.政府性基金预算财政拨款支出决算结构情况。</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2019年度政府性基金预算财政拨款支出</w:t>
      </w:r>
      <w:r w:rsidR="006C3041">
        <w:rPr>
          <w:rFonts w:ascii="仿宋_GB2312" w:eastAsia="仿宋_GB2312" w:hAnsi="Times New Roman" w:cs="仿宋" w:hint="eastAsia"/>
          <w:color w:val="000000"/>
          <w:sz w:val="28"/>
          <w:szCs w:val="28"/>
          <w:highlight w:val="white"/>
        </w:rPr>
        <w:t>797.49</w:t>
      </w:r>
      <w:r w:rsidRPr="004536AD">
        <w:rPr>
          <w:rFonts w:ascii="仿宋_GB2312" w:eastAsia="仿宋_GB2312" w:hAnsi="Times New Roman" w:cs="仿宋" w:hint="eastAsia"/>
          <w:color w:val="000000"/>
          <w:sz w:val="28"/>
          <w:szCs w:val="28"/>
          <w:highlight w:val="white"/>
        </w:rPr>
        <w:t>万元，主要用于以下方面：</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6C3041"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文化旅游体育与传媒（类）支出</w:t>
      </w:r>
      <w:r w:rsidR="005B34BA"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社会保障和就业（类）支出</w:t>
      </w:r>
      <w:r w:rsidR="005B34BA"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5B34BA"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5B34BA"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5B34BA"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5B34B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085F4F"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085F4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085F4F"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085F4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085F4F"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085F4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085F4F" w:rsidRPr="00C1111B">
        <w:rPr>
          <w:rFonts w:ascii="仿宋_GB2312" w:eastAsia="仿宋_GB2312" w:hAnsi="Times New Roman" w:cs="仿宋" w:hint="eastAsia"/>
          <w:color w:val="000000"/>
          <w:sz w:val="28"/>
          <w:szCs w:val="28"/>
          <w:highlight w:val="white"/>
        </w:rPr>
        <w:t>797.49</w:t>
      </w:r>
      <w:r w:rsidRPr="004536AD">
        <w:rPr>
          <w:rFonts w:ascii="仿宋_GB2312" w:eastAsia="仿宋_GB2312" w:hAnsi="Times New Roman" w:cs="仿宋" w:hint="eastAsia"/>
          <w:color w:val="000000"/>
          <w:sz w:val="28"/>
          <w:szCs w:val="28"/>
          <w:highlight w:val="white"/>
        </w:rPr>
        <w:t>万元,占</w:t>
      </w:r>
      <w:r w:rsidR="00085F4F">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w:t>
      </w:r>
    </w:p>
    <w:p w:rsidR="004536AD" w:rsidRPr="00C1111B"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A23040" w:rsidRPr="00C1111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A23040">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3.政府性基金预算财政拨款支出决算具体情况。</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sz w:val="28"/>
          <w:szCs w:val="28"/>
          <w:highlight w:val="white"/>
        </w:rPr>
        <w:t>2019年度</w:t>
      </w:r>
      <w:r w:rsidRPr="004536AD">
        <w:rPr>
          <w:rFonts w:ascii="仿宋_GB2312" w:eastAsia="仿宋_GB2312" w:hAnsi="Times New Roman" w:cs="仿宋" w:hint="eastAsia"/>
          <w:color w:val="000000"/>
          <w:sz w:val="28"/>
          <w:szCs w:val="28"/>
          <w:highlight w:val="white"/>
        </w:rPr>
        <w:t>政府性基金预算</w:t>
      </w:r>
      <w:r w:rsidRPr="004536AD">
        <w:rPr>
          <w:rFonts w:ascii="仿宋_GB2312" w:eastAsia="仿宋_GB2312" w:hAnsi="Times New Roman" w:cs="仿宋" w:hint="eastAsia"/>
          <w:sz w:val="28"/>
          <w:szCs w:val="28"/>
          <w:highlight w:val="white"/>
        </w:rPr>
        <w:t>财政拨款支出年初预算为</w:t>
      </w:r>
      <w:r w:rsidR="00994F91">
        <w:rPr>
          <w:rFonts w:ascii="仿宋_GB2312" w:eastAsia="仿宋_GB2312" w:hAnsi="Times New Roman" w:cs="仿宋" w:hint="eastAsia"/>
          <w:color w:val="000000"/>
          <w:sz w:val="28"/>
          <w:szCs w:val="28"/>
          <w:highlight w:val="white"/>
        </w:rPr>
        <w:t>1025.00</w:t>
      </w:r>
      <w:r w:rsidRPr="004536AD">
        <w:rPr>
          <w:rFonts w:ascii="仿宋_GB2312" w:eastAsia="仿宋_GB2312" w:hAnsi="Times New Roman" w:cs="仿宋" w:hint="eastAsia"/>
          <w:sz w:val="28"/>
          <w:szCs w:val="28"/>
          <w:highlight w:val="white"/>
        </w:rPr>
        <w:t>万元，支出决算为</w:t>
      </w:r>
      <w:r w:rsidR="00994F91">
        <w:rPr>
          <w:rFonts w:ascii="仿宋_GB2312" w:eastAsia="仿宋_GB2312" w:hAnsi="Times New Roman" w:cs="仿宋" w:hint="eastAsia"/>
          <w:color w:val="000000"/>
          <w:sz w:val="28"/>
          <w:szCs w:val="28"/>
          <w:highlight w:val="white"/>
        </w:rPr>
        <w:t>797.49</w:t>
      </w:r>
      <w:r w:rsidRPr="004536AD">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sz w:val="28"/>
          <w:szCs w:val="28"/>
          <w:highlight w:val="white"/>
        </w:rPr>
        <w:t>,完成年初预算的</w:t>
      </w:r>
      <w:r w:rsidR="00994F91">
        <w:rPr>
          <w:rFonts w:ascii="仿宋_GB2312" w:eastAsia="仿宋_GB2312" w:hAnsi="Times New Roman" w:cs="仿宋" w:hint="eastAsia"/>
          <w:color w:val="000000"/>
          <w:sz w:val="28"/>
          <w:szCs w:val="28"/>
          <w:highlight w:val="white"/>
        </w:rPr>
        <w:t>77.80</w:t>
      </w:r>
      <w:r w:rsidRPr="004536AD">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sz w:val="28"/>
          <w:szCs w:val="28"/>
          <w:highlight w:val="white"/>
        </w:rPr>
        <w:t>，主要原因是</w:t>
      </w:r>
      <w:r w:rsidR="00847CF3" w:rsidRPr="00847CF3">
        <w:rPr>
          <w:rFonts w:ascii="仿宋_GB2312" w:eastAsia="仿宋_GB2312" w:hAnsi="Times New Roman" w:cs="仿宋" w:hint="eastAsia"/>
          <w:sz w:val="28"/>
          <w:szCs w:val="28"/>
        </w:rPr>
        <w:t>国库集中支付改革经费</w:t>
      </w:r>
      <w:r w:rsidR="00847CF3">
        <w:rPr>
          <w:rFonts w:ascii="仿宋_GB2312" w:eastAsia="仿宋_GB2312" w:hAnsi="Times New Roman" w:cs="仿宋" w:hint="eastAsia"/>
          <w:sz w:val="28"/>
          <w:szCs w:val="28"/>
        </w:rPr>
        <w:t>实际支出比年初</w:t>
      </w:r>
      <w:r w:rsidR="00847CF3" w:rsidRPr="00847CF3">
        <w:rPr>
          <w:rFonts w:ascii="仿宋_GB2312" w:eastAsia="仿宋_GB2312" w:hAnsi="Times New Roman" w:cs="仿宋" w:hint="eastAsia"/>
          <w:sz w:val="28"/>
          <w:szCs w:val="28"/>
        </w:rPr>
        <w:t>预算数</w:t>
      </w:r>
      <w:r w:rsidR="00847CF3">
        <w:rPr>
          <w:rFonts w:ascii="仿宋_GB2312" w:eastAsia="仿宋_GB2312" w:hAnsi="Times New Roman" w:cs="仿宋" w:hint="eastAsia"/>
          <w:sz w:val="28"/>
          <w:szCs w:val="28"/>
        </w:rPr>
        <w:t>少47万，</w:t>
      </w:r>
      <w:r w:rsidR="00847CF3" w:rsidRPr="00847CF3">
        <w:rPr>
          <w:rFonts w:ascii="仿宋_GB2312" w:eastAsia="仿宋_GB2312" w:hAnsi="Times New Roman" w:cs="仿宋" w:hint="eastAsia"/>
          <w:sz w:val="28"/>
          <w:szCs w:val="28"/>
        </w:rPr>
        <w:t>政府投资项目概预算中介</w:t>
      </w:r>
      <w:r w:rsidR="00847CF3" w:rsidRPr="00BD5D98">
        <w:rPr>
          <w:rFonts w:ascii="仿宋_GB2312" w:eastAsia="仿宋_GB2312" w:hAnsi="Times New Roman" w:cs="仿宋" w:hint="eastAsia"/>
          <w:color w:val="000000"/>
          <w:sz w:val="28"/>
          <w:szCs w:val="28"/>
          <w:highlight w:val="white"/>
        </w:rPr>
        <w:t>费实际支出比年初预算数少200万</w:t>
      </w:r>
      <w:r w:rsidR="00043184">
        <w:rPr>
          <w:rFonts w:ascii="仿宋_GB2312" w:eastAsia="仿宋_GB2312" w:hAnsi="Times New Roman" w:cs="仿宋" w:hint="eastAsia"/>
          <w:color w:val="000000"/>
          <w:sz w:val="28"/>
          <w:szCs w:val="28"/>
          <w:highlight w:val="white"/>
        </w:rPr>
        <w:t>，农业综合开发项目年初预算数75万，实际未支出。</w:t>
      </w:r>
      <w:r w:rsidRPr="004536AD">
        <w:rPr>
          <w:rFonts w:ascii="仿宋_GB2312" w:eastAsia="仿宋_GB2312" w:hAnsi="Times New Roman" w:cs="仿宋" w:hint="eastAsia"/>
          <w:color w:val="000000"/>
          <w:sz w:val="28"/>
          <w:szCs w:val="28"/>
          <w:highlight w:val="white"/>
        </w:rPr>
        <w:t>其中：</w:t>
      </w:r>
    </w:p>
    <w:p w:rsidR="00CD18BA" w:rsidRPr="00CD18BA" w:rsidRDefault="00CD18BA" w:rsidP="00CD18BA">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CD18BA">
        <w:rPr>
          <w:rFonts w:ascii="仿宋_GB2312" w:eastAsia="仿宋_GB2312" w:hAnsi="Times New Roman" w:cs="仿宋" w:hint="eastAsia"/>
          <w:color w:val="000000"/>
          <w:sz w:val="28"/>
          <w:szCs w:val="28"/>
          <w:highlight w:val="white"/>
        </w:rPr>
        <w:t>城乡社区支出-国有土地使用权出让收入及对应专项债务收入安排的支出-</w:t>
      </w:r>
      <w:r w:rsidR="00070F01" w:rsidRPr="00070F01">
        <w:rPr>
          <w:rFonts w:ascii="仿宋_GB2312" w:eastAsia="仿宋_GB2312" w:hAnsi="Times New Roman" w:cs="仿宋" w:hint="eastAsia"/>
          <w:color w:val="000000"/>
          <w:sz w:val="28"/>
          <w:szCs w:val="28"/>
          <w:highlight w:val="white"/>
        </w:rPr>
        <w:t>其他国有土地使用权出让收入安排的支出</w:t>
      </w:r>
      <w:r w:rsidRPr="00CD18BA">
        <w:rPr>
          <w:rFonts w:ascii="仿宋_GB2312" w:eastAsia="仿宋_GB2312" w:hAnsi="Times New Roman" w:cs="仿宋" w:hint="eastAsia"/>
          <w:color w:val="000000"/>
          <w:sz w:val="28"/>
          <w:szCs w:val="28"/>
          <w:highlight w:val="white"/>
        </w:rPr>
        <w:t>（</w:t>
      </w:r>
      <w:r w:rsidR="00070F01">
        <w:rPr>
          <w:rFonts w:ascii="仿宋_GB2312" w:eastAsia="仿宋_GB2312" w:hAnsi="Times New Roman" w:cs="仿宋" w:hint="eastAsia"/>
          <w:color w:val="000000"/>
          <w:sz w:val="28"/>
          <w:szCs w:val="28"/>
          <w:highlight w:val="white"/>
        </w:rPr>
        <w:t>2120899</w:t>
      </w:r>
      <w:r w:rsidRPr="00CD18BA">
        <w:rPr>
          <w:rFonts w:ascii="仿宋_GB2312" w:eastAsia="仿宋_GB2312" w:hAnsi="Times New Roman" w:cs="仿宋" w:hint="eastAsia"/>
          <w:color w:val="000000"/>
          <w:sz w:val="28"/>
          <w:szCs w:val="28"/>
          <w:highlight w:val="white"/>
        </w:rPr>
        <w:t>），</w:t>
      </w:r>
      <w:r w:rsidR="00AA7E91">
        <w:rPr>
          <w:rFonts w:ascii="仿宋_GB2312" w:eastAsia="仿宋_GB2312" w:hAnsi="Times New Roman" w:cs="仿宋"/>
          <w:color w:val="000000"/>
          <w:sz w:val="28"/>
          <w:szCs w:val="28"/>
          <w:highlight w:val="white"/>
        </w:rPr>
        <w:t>201</w:t>
      </w:r>
      <w:r w:rsidR="00AA7E91">
        <w:rPr>
          <w:rFonts w:ascii="仿宋_GB2312" w:eastAsia="仿宋_GB2312" w:hAnsi="Times New Roman" w:cs="仿宋" w:hint="eastAsia"/>
          <w:color w:val="000000"/>
          <w:sz w:val="28"/>
          <w:szCs w:val="28"/>
          <w:highlight w:val="white"/>
        </w:rPr>
        <w:t>9</w:t>
      </w:r>
      <w:r w:rsidRPr="00CD18BA">
        <w:rPr>
          <w:rFonts w:ascii="仿宋_GB2312" w:eastAsia="仿宋_GB2312" w:hAnsi="Times New Roman" w:cs="仿宋" w:hint="eastAsia"/>
          <w:color w:val="000000"/>
          <w:sz w:val="28"/>
          <w:szCs w:val="28"/>
          <w:highlight w:val="white"/>
        </w:rPr>
        <w:t>年年初预算为</w:t>
      </w:r>
      <w:r w:rsidR="00AA7E91">
        <w:rPr>
          <w:rFonts w:ascii="仿宋_GB2312" w:eastAsia="仿宋_GB2312" w:hAnsi="Times New Roman" w:cs="仿宋" w:hint="eastAsia"/>
          <w:color w:val="000000"/>
          <w:sz w:val="28"/>
          <w:szCs w:val="28"/>
          <w:highlight w:val="white"/>
        </w:rPr>
        <w:t>75</w:t>
      </w:r>
      <w:r w:rsidRPr="00CD18BA">
        <w:rPr>
          <w:rFonts w:ascii="仿宋_GB2312" w:eastAsia="仿宋_GB2312" w:hAnsi="Times New Roman" w:cs="仿宋" w:hint="eastAsia"/>
          <w:color w:val="000000"/>
          <w:sz w:val="28"/>
          <w:szCs w:val="28"/>
          <w:highlight w:val="white"/>
        </w:rPr>
        <w:t>.00万元，</w:t>
      </w:r>
      <w:r w:rsidR="00AA7E91">
        <w:rPr>
          <w:rFonts w:ascii="仿宋_GB2312" w:eastAsia="仿宋_GB2312" w:hAnsi="Times New Roman" w:cs="仿宋"/>
          <w:color w:val="000000"/>
          <w:sz w:val="28"/>
          <w:szCs w:val="28"/>
          <w:highlight w:val="white"/>
        </w:rPr>
        <w:t>201</w:t>
      </w:r>
      <w:r w:rsidR="00AA7E91">
        <w:rPr>
          <w:rFonts w:ascii="仿宋_GB2312" w:eastAsia="仿宋_GB2312" w:hAnsi="Times New Roman" w:cs="仿宋" w:hint="eastAsia"/>
          <w:color w:val="000000"/>
          <w:sz w:val="28"/>
          <w:szCs w:val="28"/>
          <w:highlight w:val="white"/>
        </w:rPr>
        <w:t>9</w:t>
      </w:r>
      <w:r w:rsidRPr="00CD18BA">
        <w:rPr>
          <w:rFonts w:ascii="仿宋_GB2312" w:eastAsia="仿宋_GB2312" w:hAnsi="Times New Roman" w:cs="仿宋" w:hint="eastAsia"/>
          <w:color w:val="000000"/>
          <w:sz w:val="28"/>
          <w:szCs w:val="28"/>
          <w:highlight w:val="white"/>
        </w:rPr>
        <w:t>年支出决算为</w:t>
      </w:r>
      <w:r w:rsidR="00AA7E91">
        <w:rPr>
          <w:rFonts w:ascii="仿宋_GB2312" w:eastAsia="仿宋_GB2312" w:hAnsi="Times New Roman" w:cs="仿宋" w:hint="eastAsia"/>
          <w:color w:val="000000"/>
          <w:sz w:val="28"/>
          <w:szCs w:val="28"/>
          <w:highlight w:val="white"/>
        </w:rPr>
        <w:t>0.00</w:t>
      </w:r>
      <w:r w:rsidRPr="00CD18BA">
        <w:rPr>
          <w:rFonts w:ascii="仿宋_GB2312" w:eastAsia="仿宋_GB2312" w:hAnsi="Times New Roman" w:cs="仿宋" w:hint="eastAsia"/>
          <w:color w:val="000000"/>
          <w:sz w:val="28"/>
          <w:szCs w:val="28"/>
          <w:highlight w:val="white"/>
        </w:rPr>
        <w:t>万元，完成年初预算的</w:t>
      </w:r>
      <w:r w:rsidR="004264CF">
        <w:rPr>
          <w:rFonts w:ascii="仿宋_GB2312" w:eastAsia="仿宋_GB2312" w:hAnsi="Times New Roman" w:cs="仿宋" w:hint="eastAsia"/>
          <w:color w:val="000000"/>
          <w:sz w:val="28"/>
          <w:szCs w:val="28"/>
          <w:highlight w:val="white"/>
        </w:rPr>
        <w:t>0</w:t>
      </w:r>
      <w:r w:rsidRPr="00CD18BA">
        <w:rPr>
          <w:rFonts w:ascii="仿宋_GB2312" w:eastAsia="仿宋_GB2312" w:hAnsi="Times New Roman" w:cs="仿宋" w:hint="eastAsia"/>
          <w:color w:val="000000"/>
          <w:sz w:val="28"/>
          <w:szCs w:val="28"/>
          <w:highlight w:val="white"/>
        </w:rPr>
        <w:t>.00</w:t>
      </w:r>
      <w:r w:rsidRPr="00CD18BA">
        <w:rPr>
          <w:rFonts w:ascii="仿宋_GB2312" w:eastAsia="仿宋_GB2312" w:hAnsi="Times New Roman" w:cs="仿宋"/>
          <w:color w:val="000000"/>
          <w:sz w:val="28"/>
          <w:szCs w:val="28"/>
          <w:highlight w:val="white"/>
        </w:rPr>
        <w:t>%</w:t>
      </w:r>
      <w:r w:rsidR="004264CF">
        <w:rPr>
          <w:rFonts w:ascii="仿宋_GB2312" w:eastAsia="仿宋_GB2312" w:hAnsi="Times New Roman" w:cs="仿宋" w:hint="eastAsia"/>
          <w:color w:val="000000"/>
          <w:sz w:val="28"/>
          <w:szCs w:val="28"/>
          <w:highlight w:val="white"/>
        </w:rPr>
        <w:t>，决算数小</w:t>
      </w:r>
      <w:r w:rsidRPr="00CD18BA">
        <w:rPr>
          <w:rFonts w:ascii="仿宋_GB2312" w:eastAsia="仿宋_GB2312" w:hAnsi="Times New Roman" w:cs="仿宋" w:hint="eastAsia"/>
          <w:color w:val="000000"/>
          <w:sz w:val="28"/>
          <w:szCs w:val="28"/>
          <w:highlight w:val="white"/>
        </w:rPr>
        <w:t>于预算数的主要原因</w:t>
      </w:r>
      <w:r w:rsidR="004264CF">
        <w:rPr>
          <w:rFonts w:ascii="仿宋_GB2312" w:eastAsia="仿宋_GB2312" w:hAnsi="Times New Roman" w:cs="仿宋" w:hint="eastAsia"/>
          <w:color w:val="000000"/>
          <w:sz w:val="28"/>
          <w:szCs w:val="28"/>
        </w:rPr>
        <w:t>是</w:t>
      </w:r>
      <w:r w:rsidR="004264CF" w:rsidRPr="004264CF">
        <w:rPr>
          <w:rFonts w:ascii="仿宋_GB2312" w:eastAsia="仿宋_GB2312" w:hAnsi="Times New Roman" w:cs="仿宋" w:hint="eastAsia"/>
          <w:color w:val="000000"/>
          <w:sz w:val="28"/>
          <w:szCs w:val="28"/>
        </w:rPr>
        <w:t>因机构改革，职能划转到农业农村局,调减预算75万元</w:t>
      </w:r>
      <w:r w:rsidR="004A4A25">
        <w:rPr>
          <w:rFonts w:ascii="仿宋_GB2312" w:eastAsia="仿宋_GB2312" w:hAnsi="Times New Roman" w:cs="仿宋" w:hint="eastAsia"/>
          <w:color w:val="000000"/>
          <w:sz w:val="28"/>
          <w:szCs w:val="28"/>
        </w:rPr>
        <w:t>，实际支出未发生</w:t>
      </w:r>
      <w:r w:rsidR="004264CF" w:rsidRPr="004264CF">
        <w:rPr>
          <w:rFonts w:ascii="仿宋_GB2312" w:eastAsia="仿宋_GB2312" w:hAnsi="Times New Roman" w:cs="仿宋" w:hint="eastAsia"/>
          <w:color w:val="000000"/>
          <w:sz w:val="28"/>
          <w:szCs w:val="28"/>
        </w:rPr>
        <w:t>。</w:t>
      </w:r>
    </w:p>
    <w:p w:rsidR="00C1111B" w:rsidRDefault="00BD5D98" w:rsidP="00C1111B">
      <w:pPr>
        <w:autoSpaceDE w:val="0"/>
        <w:autoSpaceDN w:val="0"/>
        <w:adjustRightInd w:val="0"/>
        <w:spacing w:line="324" w:lineRule="auto"/>
        <w:ind w:firstLineChars="200" w:firstLine="560"/>
        <w:rPr>
          <w:rFonts w:ascii="仿宋_GB2312" w:eastAsia="仿宋_GB2312" w:hAnsi="Times New Roman" w:cs="仿宋"/>
          <w:b/>
          <w:bCs/>
          <w:color w:val="000000"/>
          <w:sz w:val="28"/>
          <w:szCs w:val="28"/>
          <w:highlight w:val="white"/>
        </w:rPr>
      </w:pPr>
      <w:r w:rsidRPr="00BD5D98">
        <w:rPr>
          <w:rFonts w:ascii="仿宋_GB2312" w:eastAsia="仿宋_GB2312" w:hAnsi="Times New Roman" w:cs="仿宋" w:hint="eastAsia"/>
          <w:color w:val="000000"/>
          <w:sz w:val="28"/>
          <w:szCs w:val="28"/>
          <w:highlight w:val="white"/>
        </w:rPr>
        <w:t>其他支出-其他政府性基金及对应专项债务收入安排的支出-其他政府性基金安排的支出（229040</w:t>
      </w:r>
      <w:r w:rsidR="00043184">
        <w:rPr>
          <w:rFonts w:ascii="仿宋_GB2312" w:eastAsia="仿宋_GB2312" w:hAnsi="Times New Roman" w:cs="仿宋" w:hint="eastAsia"/>
          <w:color w:val="000000"/>
          <w:sz w:val="28"/>
          <w:szCs w:val="28"/>
          <w:highlight w:val="white"/>
        </w:rPr>
        <w:t>1</w:t>
      </w:r>
      <w:r w:rsidRPr="00BD5D98">
        <w:rPr>
          <w:rFonts w:ascii="仿宋_GB2312" w:eastAsia="仿宋_GB2312" w:hAnsi="Times New Roman" w:cs="仿宋" w:hint="eastAsia"/>
          <w:color w:val="000000"/>
          <w:sz w:val="28"/>
          <w:szCs w:val="28"/>
          <w:highlight w:val="white"/>
        </w:rPr>
        <w:t>），</w:t>
      </w:r>
      <w:r w:rsidR="00043184">
        <w:rPr>
          <w:rFonts w:ascii="仿宋_GB2312" w:eastAsia="仿宋_GB2312" w:hAnsi="Times New Roman" w:cs="仿宋"/>
          <w:color w:val="000000"/>
          <w:sz w:val="28"/>
          <w:szCs w:val="28"/>
          <w:highlight w:val="white"/>
        </w:rPr>
        <w:t>201</w:t>
      </w:r>
      <w:r w:rsidR="00043184">
        <w:rPr>
          <w:rFonts w:ascii="仿宋_GB2312" w:eastAsia="仿宋_GB2312" w:hAnsi="Times New Roman" w:cs="仿宋" w:hint="eastAsia"/>
          <w:color w:val="000000"/>
          <w:sz w:val="28"/>
          <w:szCs w:val="28"/>
          <w:highlight w:val="white"/>
        </w:rPr>
        <w:t>9</w:t>
      </w:r>
      <w:r w:rsidRPr="00BD5D98">
        <w:rPr>
          <w:rFonts w:ascii="仿宋_GB2312" w:eastAsia="仿宋_GB2312" w:hAnsi="Times New Roman" w:cs="仿宋" w:hint="eastAsia"/>
          <w:color w:val="000000"/>
          <w:sz w:val="28"/>
          <w:szCs w:val="28"/>
          <w:highlight w:val="white"/>
        </w:rPr>
        <w:t>年年初预算为</w:t>
      </w:r>
      <w:r w:rsidR="00B65C20">
        <w:rPr>
          <w:rFonts w:ascii="仿宋_GB2312" w:eastAsia="仿宋_GB2312" w:hAnsi="Times New Roman" w:cs="仿宋" w:hint="eastAsia"/>
          <w:color w:val="000000"/>
          <w:sz w:val="28"/>
          <w:szCs w:val="28"/>
          <w:highlight w:val="white"/>
        </w:rPr>
        <w:t>9</w:t>
      </w:r>
      <w:r w:rsidRPr="00BD5D98">
        <w:rPr>
          <w:rFonts w:ascii="仿宋_GB2312" w:eastAsia="仿宋_GB2312" w:hAnsi="Times New Roman" w:cs="仿宋" w:hint="eastAsia"/>
          <w:color w:val="000000"/>
          <w:sz w:val="28"/>
          <w:szCs w:val="28"/>
          <w:highlight w:val="white"/>
        </w:rPr>
        <w:t>50.00万元，</w:t>
      </w:r>
      <w:r w:rsidR="00B65C20">
        <w:rPr>
          <w:rFonts w:ascii="仿宋_GB2312" w:eastAsia="仿宋_GB2312" w:hAnsi="Times New Roman" w:cs="仿宋"/>
          <w:color w:val="000000"/>
          <w:sz w:val="28"/>
          <w:szCs w:val="28"/>
          <w:highlight w:val="white"/>
        </w:rPr>
        <w:t>201</w:t>
      </w:r>
      <w:r w:rsidR="00B65C20">
        <w:rPr>
          <w:rFonts w:ascii="仿宋_GB2312" w:eastAsia="仿宋_GB2312" w:hAnsi="Times New Roman" w:cs="仿宋" w:hint="eastAsia"/>
          <w:color w:val="000000"/>
          <w:sz w:val="28"/>
          <w:szCs w:val="28"/>
          <w:highlight w:val="white"/>
        </w:rPr>
        <w:t>9</w:t>
      </w:r>
      <w:r w:rsidRPr="00BD5D98">
        <w:rPr>
          <w:rFonts w:ascii="仿宋_GB2312" w:eastAsia="仿宋_GB2312" w:hAnsi="Times New Roman" w:cs="仿宋" w:hint="eastAsia"/>
          <w:color w:val="000000"/>
          <w:sz w:val="28"/>
          <w:szCs w:val="28"/>
          <w:highlight w:val="white"/>
        </w:rPr>
        <w:t>年支出决算为</w:t>
      </w:r>
      <w:r w:rsidR="00B65C20">
        <w:rPr>
          <w:rFonts w:ascii="仿宋_GB2312" w:eastAsia="仿宋_GB2312" w:hAnsi="Times New Roman" w:cs="仿宋" w:hint="eastAsia"/>
          <w:color w:val="000000"/>
          <w:sz w:val="28"/>
          <w:szCs w:val="28"/>
          <w:highlight w:val="white"/>
        </w:rPr>
        <w:t>797.49</w:t>
      </w:r>
      <w:r w:rsidRPr="00BD5D98">
        <w:rPr>
          <w:rFonts w:ascii="仿宋_GB2312" w:eastAsia="仿宋_GB2312" w:hAnsi="Times New Roman" w:cs="仿宋" w:hint="eastAsia"/>
          <w:color w:val="000000"/>
          <w:sz w:val="28"/>
          <w:szCs w:val="28"/>
          <w:highlight w:val="white"/>
        </w:rPr>
        <w:t>万元，完成年初预算的</w:t>
      </w:r>
      <w:r w:rsidR="00B65C20">
        <w:rPr>
          <w:rFonts w:ascii="仿宋_GB2312" w:eastAsia="仿宋_GB2312" w:hAnsi="Times New Roman" w:cs="仿宋" w:hint="eastAsia"/>
          <w:color w:val="000000"/>
          <w:sz w:val="28"/>
          <w:szCs w:val="28"/>
          <w:highlight w:val="white"/>
        </w:rPr>
        <w:t>83.95</w:t>
      </w:r>
      <w:r w:rsidRPr="00BD5D98">
        <w:rPr>
          <w:rFonts w:ascii="仿宋_GB2312" w:eastAsia="仿宋_GB2312" w:hAnsi="Times New Roman" w:cs="仿宋"/>
          <w:color w:val="000000"/>
          <w:sz w:val="28"/>
          <w:szCs w:val="28"/>
          <w:highlight w:val="white"/>
        </w:rPr>
        <w:t>%</w:t>
      </w:r>
      <w:r w:rsidR="00B65C20">
        <w:rPr>
          <w:rFonts w:ascii="仿宋_GB2312" w:eastAsia="仿宋_GB2312" w:hAnsi="Times New Roman" w:cs="仿宋" w:hint="eastAsia"/>
          <w:color w:val="000000"/>
          <w:sz w:val="28"/>
          <w:szCs w:val="28"/>
          <w:highlight w:val="white"/>
        </w:rPr>
        <w:t>，决算数小</w:t>
      </w:r>
      <w:r w:rsidRPr="00BD5D98">
        <w:rPr>
          <w:rFonts w:ascii="仿宋_GB2312" w:eastAsia="仿宋_GB2312" w:hAnsi="Times New Roman" w:cs="仿宋" w:hint="eastAsia"/>
          <w:color w:val="000000"/>
          <w:sz w:val="28"/>
          <w:szCs w:val="28"/>
          <w:highlight w:val="white"/>
        </w:rPr>
        <w:t>于预算数的主要原因</w:t>
      </w:r>
      <w:r w:rsidR="00B65C20">
        <w:rPr>
          <w:rFonts w:ascii="仿宋_GB2312" w:eastAsia="仿宋_GB2312" w:hAnsi="Times New Roman" w:cs="仿宋" w:hint="eastAsia"/>
          <w:color w:val="000000"/>
          <w:sz w:val="28"/>
          <w:szCs w:val="28"/>
          <w:highlight w:val="white"/>
        </w:rPr>
        <w:t>是</w:t>
      </w:r>
      <w:r w:rsidR="00B65C20" w:rsidRPr="00847CF3">
        <w:rPr>
          <w:rFonts w:ascii="仿宋_GB2312" w:eastAsia="仿宋_GB2312" w:hAnsi="Times New Roman" w:cs="仿宋" w:hint="eastAsia"/>
          <w:sz w:val="28"/>
          <w:szCs w:val="28"/>
        </w:rPr>
        <w:t>国库集中支付改革经费</w:t>
      </w:r>
      <w:r w:rsidR="00B65C20">
        <w:rPr>
          <w:rFonts w:ascii="仿宋_GB2312" w:eastAsia="仿宋_GB2312" w:hAnsi="Times New Roman" w:cs="仿宋" w:hint="eastAsia"/>
          <w:sz w:val="28"/>
          <w:szCs w:val="28"/>
        </w:rPr>
        <w:t>实际支出比年初</w:t>
      </w:r>
      <w:r w:rsidR="00B65C20" w:rsidRPr="00847CF3">
        <w:rPr>
          <w:rFonts w:ascii="仿宋_GB2312" w:eastAsia="仿宋_GB2312" w:hAnsi="Times New Roman" w:cs="仿宋" w:hint="eastAsia"/>
          <w:sz w:val="28"/>
          <w:szCs w:val="28"/>
        </w:rPr>
        <w:t>预算数</w:t>
      </w:r>
      <w:r w:rsidR="00B65C20">
        <w:rPr>
          <w:rFonts w:ascii="仿宋_GB2312" w:eastAsia="仿宋_GB2312" w:hAnsi="Times New Roman" w:cs="仿宋" w:hint="eastAsia"/>
          <w:sz w:val="28"/>
          <w:szCs w:val="28"/>
        </w:rPr>
        <w:t>少47万元，</w:t>
      </w:r>
      <w:r w:rsidR="00B65C20" w:rsidRPr="00847CF3">
        <w:rPr>
          <w:rFonts w:ascii="仿宋_GB2312" w:eastAsia="仿宋_GB2312" w:hAnsi="Times New Roman" w:cs="仿宋" w:hint="eastAsia"/>
          <w:sz w:val="28"/>
          <w:szCs w:val="28"/>
        </w:rPr>
        <w:t>政府投资项目概预算中介</w:t>
      </w:r>
      <w:r w:rsidR="00B65C20" w:rsidRPr="00BD5D98">
        <w:rPr>
          <w:rFonts w:ascii="仿宋_GB2312" w:eastAsia="仿宋_GB2312" w:hAnsi="Times New Roman" w:cs="仿宋" w:hint="eastAsia"/>
          <w:color w:val="000000"/>
          <w:sz w:val="28"/>
          <w:szCs w:val="28"/>
          <w:highlight w:val="white"/>
        </w:rPr>
        <w:t>费实际支出比年初预算数少200万</w:t>
      </w:r>
      <w:r w:rsidR="00B65C20">
        <w:rPr>
          <w:rFonts w:ascii="仿宋_GB2312" w:eastAsia="仿宋_GB2312" w:hAnsi="Times New Roman" w:cs="仿宋" w:hint="eastAsia"/>
          <w:color w:val="000000"/>
          <w:sz w:val="28"/>
          <w:szCs w:val="28"/>
          <w:highlight w:val="white"/>
        </w:rPr>
        <w:t>元。</w:t>
      </w:r>
    </w:p>
    <w:p w:rsidR="004536AD" w:rsidRPr="00C1111B" w:rsidRDefault="004536AD" w:rsidP="00C1111B">
      <w:pPr>
        <w:autoSpaceDE w:val="0"/>
        <w:autoSpaceDN w:val="0"/>
        <w:adjustRightInd w:val="0"/>
        <w:spacing w:line="324" w:lineRule="auto"/>
        <w:ind w:firstLineChars="200" w:firstLine="562"/>
        <w:rPr>
          <w:rFonts w:ascii="仿宋_GB2312" w:eastAsia="仿宋_GB2312" w:hAnsi="Times New Roman" w:cs="仿宋"/>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（八）2019年度一般公共预算财政拨款“三公”经费支出决算情况</w:t>
      </w:r>
      <w:r w:rsidRPr="004536AD">
        <w:rPr>
          <w:rFonts w:ascii="仿宋_GB2312" w:eastAsia="仿宋_GB2312" w:hAnsi="Times New Roman" w:cs="楷体" w:hint="eastAsia"/>
          <w:b/>
          <w:bCs/>
          <w:color w:val="000000"/>
          <w:sz w:val="28"/>
          <w:szCs w:val="28"/>
          <w:highlight w:val="white"/>
        </w:rPr>
        <w:lastRenderedPageBreak/>
        <w:t>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 xml:space="preserve">1.“三公”经费一般公共预算财政拨款支出决算总体情况说明。 </w:t>
      </w:r>
    </w:p>
    <w:p w:rsidR="004536AD" w:rsidRPr="00B5384B" w:rsidRDefault="004536AD" w:rsidP="00B5384B">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2019年度“三公”经费一般公共预算财政拨款支出预算为</w:t>
      </w:r>
      <w:r w:rsidR="00A43680">
        <w:rPr>
          <w:rFonts w:ascii="仿宋_GB2312" w:eastAsia="仿宋_GB2312" w:hAnsi="Times New Roman" w:cs="仿宋" w:hint="eastAsia"/>
          <w:color w:val="000000"/>
          <w:sz w:val="28"/>
          <w:szCs w:val="28"/>
          <w:highlight w:val="white"/>
        </w:rPr>
        <w:t>18.0</w:t>
      </w:r>
      <w:r w:rsidR="00D348D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1B6DE4">
        <w:rPr>
          <w:rFonts w:ascii="仿宋_GB2312" w:eastAsia="仿宋_GB2312" w:hAnsi="Times New Roman" w:cs="仿宋" w:hint="eastAsia"/>
          <w:color w:val="000000"/>
          <w:sz w:val="28"/>
          <w:szCs w:val="28"/>
          <w:highlight w:val="white"/>
        </w:rPr>
        <w:t>17.67</w:t>
      </w:r>
      <w:r w:rsidRPr="004536AD">
        <w:rPr>
          <w:rFonts w:ascii="仿宋_GB2312" w:eastAsia="仿宋_GB2312" w:hAnsi="Times New Roman" w:cs="仿宋" w:hint="eastAsia"/>
          <w:color w:val="000000"/>
          <w:sz w:val="28"/>
          <w:szCs w:val="28"/>
          <w:highlight w:val="white"/>
        </w:rPr>
        <w:t>万元，完成预算的</w:t>
      </w:r>
      <w:r w:rsidR="0044714B">
        <w:rPr>
          <w:rFonts w:ascii="仿宋_GB2312" w:eastAsia="仿宋_GB2312" w:hAnsi="Times New Roman" w:cs="仿宋" w:hint="eastAsia"/>
          <w:color w:val="000000"/>
          <w:sz w:val="28"/>
          <w:szCs w:val="28"/>
          <w:highlight w:val="white"/>
        </w:rPr>
        <w:t>98.17</w:t>
      </w:r>
      <w:r w:rsidR="00C1111B">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2019</w:t>
      </w:r>
      <w:r w:rsidR="001B6DE4">
        <w:rPr>
          <w:rFonts w:ascii="仿宋_GB2312" w:eastAsia="仿宋_GB2312" w:hAnsi="Times New Roman" w:cs="仿宋" w:hint="eastAsia"/>
          <w:color w:val="000000"/>
          <w:sz w:val="28"/>
          <w:szCs w:val="28"/>
          <w:highlight w:val="white"/>
        </w:rPr>
        <w:t>年度“三公”经费支出决算数小于</w:t>
      </w:r>
      <w:r w:rsidRPr="004536AD">
        <w:rPr>
          <w:rFonts w:ascii="仿宋_GB2312" w:eastAsia="仿宋_GB2312" w:hAnsi="Times New Roman" w:cs="仿宋" w:hint="eastAsia"/>
          <w:color w:val="000000"/>
          <w:sz w:val="28"/>
          <w:szCs w:val="28"/>
          <w:highlight w:val="white"/>
        </w:rPr>
        <w:t>预算数的主要原因是</w:t>
      </w:r>
      <w:r w:rsidR="00B5384B" w:rsidRPr="00B5384B">
        <w:rPr>
          <w:rFonts w:ascii="仿宋_GB2312" w:eastAsia="仿宋_GB2312" w:hAnsi="Times New Roman" w:cs="仿宋" w:hint="eastAsia"/>
          <w:color w:val="000000"/>
          <w:sz w:val="28"/>
          <w:szCs w:val="28"/>
          <w:highlight w:val="white"/>
        </w:rPr>
        <w:t>本部门严格执行有关规定，厉行节约，从严控制</w:t>
      </w:r>
      <w:r w:rsidR="00B5384B" w:rsidRPr="00B5384B">
        <w:rPr>
          <w:rFonts w:ascii="仿宋_GB2312" w:eastAsia="仿宋_GB2312" w:hAnsi="Times New Roman" w:cs="仿宋"/>
          <w:color w:val="000000"/>
          <w:sz w:val="28"/>
          <w:szCs w:val="28"/>
          <w:highlight w:val="white"/>
        </w:rPr>
        <w:t>“</w:t>
      </w:r>
      <w:r w:rsidR="00B5384B" w:rsidRPr="00B5384B">
        <w:rPr>
          <w:rFonts w:ascii="仿宋_GB2312" w:eastAsia="仿宋_GB2312" w:hAnsi="Times New Roman" w:cs="仿宋" w:hint="eastAsia"/>
          <w:color w:val="000000"/>
          <w:sz w:val="28"/>
          <w:szCs w:val="28"/>
          <w:highlight w:val="white"/>
        </w:rPr>
        <w:t>三公</w:t>
      </w:r>
      <w:r w:rsidR="00B5384B" w:rsidRPr="00B5384B">
        <w:rPr>
          <w:rFonts w:ascii="仿宋_GB2312" w:eastAsia="仿宋_GB2312" w:hAnsi="Times New Roman" w:cs="仿宋"/>
          <w:color w:val="000000"/>
          <w:sz w:val="28"/>
          <w:szCs w:val="28"/>
          <w:highlight w:val="white"/>
        </w:rPr>
        <w:t>”</w:t>
      </w:r>
      <w:r w:rsidR="00B5384B" w:rsidRPr="00B5384B">
        <w:rPr>
          <w:rFonts w:ascii="仿宋_GB2312" w:eastAsia="仿宋_GB2312" w:hAnsi="Times New Roman" w:cs="仿宋" w:hint="eastAsia"/>
          <w:color w:val="000000"/>
          <w:sz w:val="28"/>
          <w:szCs w:val="28"/>
          <w:highlight w:val="white"/>
        </w:rPr>
        <w:t>经费支出，尤其是严格管理公务接待，公务接待费支出下降。</w:t>
      </w:r>
      <w:bookmarkStart w:id="0" w:name="_GoBack"/>
      <w:bookmarkEnd w:id="0"/>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2.“三公”经费一般公共预算财政拨款支出决算具体情况说明。</w:t>
      </w:r>
    </w:p>
    <w:p w:rsidR="004536AD" w:rsidRPr="004536AD" w:rsidRDefault="004536AD" w:rsidP="00A95AEC">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2019年度“三公”经费一般公共预算财政拨款支出决算中，因公出国（境）费用支出决算为</w:t>
      </w:r>
      <w:r w:rsidR="00C14ED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C14ED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%，与2018</w:t>
      </w:r>
      <w:r w:rsidR="00C14EDB">
        <w:rPr>
          <w:rFonts w:ascii="仿宋_GB2312" w:eastAsia="仿宋_GB2312" w:hAnsi="Times New Roman" w:cs="仿宋" w:hint="eastAsia"/>
          <w:color w:val="000000"/>
          <w:sz w:val="28"/>
          <w:szCs w:val="28"/>
          <w:highlight w:val="white"/>
        </w:rPr>
        <w:t>年度相比，</w:t>
      </w:r>
      <w:r w:rsidRPr="004536AD">
        <w:rPr>
          <w:rFonts w:ascii="仿宋_GB2312" w:eastAsia="仿宋_GB2312" w:hAnsi="Times New Roman" w:cs="仿宋" w:hint="eastAsia"/>
          <w:color w:val="000000"/>
          <w:sz w:val="28"/>
          <w:szCs w:val="28"/>
          <w:highlight w:val="white"/>
        </w:rPr>
        <w:t>减少</w:t>
      </w:r>
      <w:r w:rsidR="00C14EDB">
        <w:rPr>
          <w:rFonts w:ascii="仿宋_GB2312" w:eastAsia="仿宋_GB2312" w:hAnsi="Times New Roman" w:cs="仿宋" w:hint="eastAsia"/>
          <w:color w:val="000000"/>
          <w:sz w:val="28"/>
          <w:szCs w:val="28"/>
          <w:highlight w:val="white"/>
        </w:rPr>
        <w:t>2.49万元，</w:t>
      </w:r>
      <w:r w:rsidRPr="004536AD">
        <w:rPr>
          <w:rFonts w:ascii="仿宋_GB2312" w:eastAsia="仿宋_GB2312" w:hAnsi="Times New Roman" w:cs="仿宋" w:hint="eastAsia"/>
          <w:color w:val="000000"/>
          <w:sz w:val="28"/>
          <w:szCs w:val="28"/>
          <w:highlight w:val="white"/>
        </w:rPr>
        <w:t>下降</w:t>
      </w:r>
      <w:r w:rsidR="00C14EDB">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%，主要原因是</w:t>
      </w:r>
      <w:r w:rsidR="00FF5584" w:rsidRPr="00FF5584">
        <w:rPr>
          <w:rFonts w:ascii="仿宋_GB2312" w:eastAsia="仿宋_GB2312" w:hAnsi="Times New Roman" w:cs="仿宋" w:hint="eastAsia"/>
          <w:color w:val="000000"/>
          <w:sz w:val="28"/>
          <w:szCs w:val="28"/>
          <w:highlight w:val="white"/>
        </w:rPr>
        <w:t>本部门严格执行因公出国（境）有关规定，厉行节约，从严控制因公出国（境）费用支出</w:t>
      </w:r>
      <w:r w:rsidR="00FF5584">
        <w:rPr>
          <w:rFonts w:ascii="仿宋_GB2312" w:eastAsia="仿宋_GB2312" w:hAnsi="Times New Roman" w:cs="仿宋" w:hint="eastAsia"/>
          <w:color w:val="000000"/>
          <w:sz w:val="28"/>
          <w:szCs w:val="28"/>
          <w:highlight w:val="white"/>
        </w:rPr>
        <w:t>，</w:t>
      </w:r>
      <w:r w:rsidR="00C14EDB">
        <w:rPr>
          <w:rFonts w:ascii="仿宋_GB2312" w:eastAsia="仿宋_GB2312" w:hAnsi="Times New Roman" w:cs="仿宋" w:hint="eastAsia"/>
          <w:color w:val="000000"/>
          <w:sz w:val="28"/>
          <w:szCs w:val="28"/>
          <w:highlight w:val="white"/>
        </w:rPr>
        <w:t>2019年无因公出国</w:t>
      </w:r>
      <w:r w:rsidR="00C14EDB" w:rsidRPr="004536AD">
        <w:rPr>
          <w:rFonts w:ascii="仿宋_GB2312" w:eastAsia="仿宋_GB2312" w:hAnsi="Times New Roman" w:cs="仿宋" w:hint="eastAsia"/>
          <w:color w:val="000000"/>
          <w:sz w:val="28"/>
          <w:szCs w:val="28"/>
          <w:highlight w:val="white"/>
        </w:rPr>
        <w:t>（境）费用</w:t>
      </w:r>
      <w:r w:rsidR="00C14EDB">
        <w:rPr>
          <w:rFonts w:ascii="仿宋_GB2312" w:eastAsia="仿宋_GB2312" w:hAnsi="Times New Roman" w:cs="仿宋" w:hint="eastAsia"/>
          <w:color w:val="000000"/>
          <w:sz w:val="28"/>
          <w:szCs w:val="28"/>
          <w:highlight w:val="white"/>
        </w:rPr>
        <w:t>发生</w:t>
      </w:r>
      <w:r w:rsidR="00FF5584">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公务用车购置及运行维护费支出决算为</w:t>
      </w:r>
      <w:r w:rsidR="007108C1">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7108C1">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%，与2018年度相比</w:t>
      </w:r>
      <w:r w:rsidR="007108C1" w:rsidRPr="007108C1">
        <w:rPr>
          <w:rFonts w:ascii="仿宋_GB2312" w:eastAsia="仿宋_GB2312" w:hAnsi="Times New Roman" w:cs="仿宋" w:hint="eastAsia"/>
          <w:color w:val="000000"/>
          <w:sz w:val="28"/>
          <w:szCs w:val="28"/>
          <w:highlight w:val="white"/>
        </w:rPr>
        <w:t>持平</w:t>
      </w:r>
      <w:r w:rsidRPr="004536AD">
        <w:rPr>
          <w:rFonts w:ascii="仿宋_GB2312" w:eastAsia="仿宋_GB2312" w:hAnsi="Times New Roman" w:cs="仿宋" w:hint="eastAsia"/>
          <w:color w:val="000000"/>
          <w:sz w:val="28"/>
          <w:szCs w:val="28"/>
          <w:highlight w:val="white"/>
        </w:rPr>
        <w:t>；公务接待费支出决算为</w:t>
      </w:r>
      <w:r w:rsidR="00817495">
        <w:rPr>
          <w:rFonts w:ascii="仿宋_GB2312" w:eastAsia="仿宋_GB2312" w:hAnsi="Times New Roman" w:cs="仿宋" w:hint="eastAsia"/>
          <w:color w:val="000000"/>
          <w:sz w:val="28"/>
          <w:szCs w:val="28"/>
          <w:highlight w:val="white"/>
        </w:rPr>
        <w:t>17.67</w:t>
      </w:r>
      <w:r w:rsidRPr="004536AD">
        <w:rPr>
          <w:rFonts w:ascii="仿宋_GB2312" w:eastAsia="仿宋_GB2312" w:hAnsi="Times New Roman" w:cs="仿宋" w:hint="eastAsia"/>
          <w:color w:val="000000"/>
          <w:sz w:val="28"/>
          <w:szCs w:val="28"/>
          <w:highlight w:val="white"/>
        </w:rPr>
        <w:t>万元，占</w:t>
      </w:r>
      <w:r w:rsidR="00817495">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%，与2018</w:t>
      </w:r>
      <w:r w:rsidR="00817495">
        <w:rPr>
          <w:rFonts w:ascii="仿宋_GB2312" w:eastAsia="仿宋_GB2312" w:hAnsi="Times New Roman" w:cs="仿宋" w:hint="eastAsia"/>
          <w:color w:val="000000"/>
          <w:sz w:val="28"/>
          <w:szCs w:val="28"/>
          <w:highlight w:val="white"/>
        </w:rPr>
        <w:t>年度相比，</w:t>
      </w:r>
      <w:r w:rsidRPr="004536AD">
        <w:rPr>
          <w:rFonts w:ascii="仿宋_GB2312" w:eastAsia="仿宋_GB2312" w:hAnsi="Times New Roman" w:cs="仿宋" w:hint="eastAsia"/>
          <w:color w:val="000000"/>
          <w:sz w:val="28"/>
          <w:szCs w:val="28"/>
          <w:highlight w:val="white"/>
        </w:rPr>
        <w:t>减少</w:t>
      </w:r>
      <w:r w:rsidR="00817495">
        <w:rPr>
          <w:rFonts w:ascii="仿宋_GB2312" w:eastAsia="仿宋_GB2312" w:hAnsi="Times New Roman" w:cs="仿宋" w:hint="eastAsia"/>
          <w:color w:val="000000"/>
          <w:sz w:val="28"/>
          <w:szCs w:val="28"/>
          <w:highlight w:val="white"/>
        </w:rPr>
        <w:t>1.21万元，</w:t>
      </w:r>
      <w:r w:rsidRPr="004536AD">
        <w:rPr>
          <w:rFonts w:ascii="仿宋_GB2312" w:eastAsia="仿宋_GB2312" w:hAnsi="Times New Roman" w:cs="仿宋" w:hint="eastAsia"/>
          <w:color w:val="000000"/>
          <w:sz w:val="28"/>
          <w:szCs w:val="28"/>
          <w:highlight w:val="white"/>
        </w:rPr>
        <w:t>下降</w:t>
      </w:r>
      <w:r w:rsidR="00817495">
        <w:rPr>
          <w:rFonts w:ascii="仿宋_GB2312" w:eastAsia="仿宋_GB2312" w:hAnsi="Times New Roman" w:cs="仿宋" w:hint="eastAsia"/>
          <w:color w:val="000000"/>
          <w:sz w:val="28"/>
          <w:szCs w:val="28"/>
          <w:highlight w:val="white"/>
        </w:rPr>
        <w:t>6.41</w:t>
      </w:r>
      <w:r w:rsidRPr="004536AD">
        <w:rPr>
          <w:rFonts w:ascii="仿宋_GB2312" w:eastAsia="仿宋_GB2312" w:hAnsi="Times New Roman" w:cs="仿宋" w:hint="eastAsia"/>
          <w:color w:val="000000"/>
          <w:sz w:val="28"/>
          <w:szCs w:val="28"/>
          <w:highlight w:val="white"/>
        </w:rPr>
        <w:t>%，主要原因是</w:t>
      </w:r>
      <w:r w:rsidR="0075362A" w:rsidRPr="0075362A">
        <w:rPr>
          <w:rFonts w:ascii="仿宋_GB2312" w:eastAsia="仿宋_GB2312" w:hAnsi="Times New Roman" w:cs="仿宋" w:hint="eastAsia"/>
          <w:color w:val="000000"/>
          <w:sz w:val="28"/>
          <w:szCs w:val="28"/>
          <w:highlight w:val="white"/>
        </w:rPr>
        <w:t>本部门严格执行</w:t>
      </w:r>
      <w:r w:rsidR="0075362A">
        <w:rPr>
          <w:rFonts w:ascii="仿宋_GB2312" w:eastAsia="仿宋_GB2312" w:hAnsi="Times New Roman" w:cs="仿宋" w:hint="eastAsia"/>
          <w:color w:val="000000"/>
          <w:sz w:val="28"/>
          <w:szCs w:val="28"/>
          <w:highlight w:val="white"/>
        </w:rPr>
        <w:t>公务接待</w:t>
      </w:r>
      <w:r w:rsidR="0075362A" w:rsidRPr="0075362A">
        <w:rPr>
          <w:rFonts w:ascii="仿宋_GB2312" w:eastAsia="仿宋_GB2312" w:hAnsi="Times New Roman" w:cs="仿宋" w:hint="eastAsia"/>
          <w:color w:val="000000"/>
          <w:sz w:val="28"/>
          <w:szCs w:val="28"/>
          <w:highlight w:val="white"/>
        </w:rPr>
        <w:t>有关规定，厉行节约，从严控制公务接待经费支出</w:t>
      </w:r>
      <w:r w:rsidRPr="004536AD">
        <w:rPr>
          <w:rFonts w:ascii="仿宋_GB2312" w:eastAsia="仿宋_GB2312" w:hAnsi="Times New Roman" w:cs="仿宋" w:hint="eastAsia"/>
          <w:color w:val="000000"/>
          <w:sz w:val="28"/>
          <w:szCs w:val="28"/>
          <w:highlight w:val="white"/>
        </w:rPr>
        <w:t>。具体情况如下：</w:t>
      </w:r>
    </w:p>
    <w:p w:rsidR="004536AD" w:rsidRDefault="004536AD" w:rsidP="004536AD">
      <w:pPr>
        <w:autoSpaceDE w:val="0"/>
        <w:autoSpaceDN w:val="0"/>
        <w:adjustRightInd w:val="0"/>
        <w:spacing w:line="324" w:lineRule="auto"/>
        <w:ind w:firstLine="594"/>
        <w:rPr>
          <w:rFonts w:ascii="仿宋_GB2312" w:eastAsia="仿宋_GB2312" w:hAnsi="Times New Roman" w:cs="仿宋" w:hint="eastAsia"/>
          <w:color w:val="000000"/>
          <w:sz w:val="28"/>
          <w:szCs w:val="28"/>
          <w:highlight w:val="white"/>
        </w:rPr>
      </w:pPr>
      <w:r w:rsidRPr="004536AD">
        <w:rPr>
          <w:rFonts w:ascii="仿宋_GB2312" w:eastAsia="仿宋_GB2312" w:hAnsi="Times New Roman" w:cs="仿宋" w:hint="eastAsia"/>
          <w:b/>
          <w:bCs/>
          <w:color w:val="000000"/>
          <w:sz w:val="28"/>
          <w:szCs w:val="28"/>
          <w:highlight w:val="white"/>
        </w:rPr>
        <w:t>（1）因公出国（境）费</w:t>
      </w:r>
      <w:r w:rsidRPr="004536AD">
        <w:rPr>
          <w:rFonts w:ascii="仿宋_GB2312" w:eastAsia="仿宋_GB2312" w:hAnsi="Times New Roman" w:cs="仿宋" w:hint="eastAsia"/>
          <w:color w:val="000000"/>
          <w:sz w:val="28"/>
          <w:szCs w:val="28"/>
          <w:highlight w:val="white"/>
        </w:rPr>
        <w:t>预算数为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9F65B2">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万元。完成预算的</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r w:rsidR="00D765CE">
        <w:rPr>
          <w:rFonts w:ascii="仿宋_GB2312" w:eastAsia="仿宋_GB2312" w:hAnsi="Times New Roman" w:cs="仿宋" w:hint="eastAsia"/>
          <w:color w:val="000000"/>
          <w:sz w:val="28"/>
          <w:szCs w:val="28"/>
          <w:highlight w:val="white"/>
        </w:rPr>
        <w:t>。</w:t>
      </w:r>
    </w:p>
    <w:p w:rsidR="00D765CE" w:rsidRPr="00D765CE" w:rsidRDefault="00D765CE" w:rsidP="00D765C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D765CE">
        <w:rPr>
          <w:rFonts w:ascii="仿宋_GB2312" w:eastAsia="仿宋_GB2312" w:hAnsi="Times New Roman" w:cs="仿宋" w:hint="eastAsia"/>
          <w:color w:val="000000"/>
          <w:sz w:val="28"/>
          <w:szCs w:val="28"/>
          <w:highlight w:val="white"/>
        </w:rPr>
        <w:t>其中，全年使用一般公共预算财政拨款本单位组织因公出国</w:t>
      </w:r>
      <w:r w:rsidRPr="00D765CE">
        <w:rPr>
          <w:rFonts w:ascii="仿宋_GB2312" w:eastAsia="仿宋_GB2312" w:hAnsi="Times New Roman" w:cs="仿宋"/>
          <w:color w:val="000000"/>
          <w:sz w:val="28"/>
          <w:szCs w:val="28"/>
          <w:highlight w:val="white"/>
        </w:rPr>
        <w:t>(</w:t>
      </w:r>
      <w:r w:rsidRPr="00D765CE">
        <w:rPr>
          <w:rFonts w:ascii="仿宋_GB2312" w:eastAsia="仿宋_GB2312" w:hAnsi="Times New Roman" w:cs="仿宋" w:hint="eastAsia"/>
          <w:color w:val="000000"/>
          <w:sz w:val="28"/>
          <w:szCs w:val="28"/>
          <w:highlight w:val="white"/>
        </w:rPr>
        <w:t>境</w:t>
      </w:r>
      <w:r w:rsidRPr="00D765CE">
        <w:rPr>
          <w:rFonts w:ascii="仿宋_GB2312" w:eastAsia="仿宋_GB2312" w:hAnsi="Times New Roman" w:cs="仿宋"/>
          <w:color w:val="000000"/>
          <w:sz w:val="28"/>
          <w:szCs w:val="28"/>
          <w:highlight w:val="white"/>
        </w:rPr>
        <w:t>)</w:t>
      </w:r>
      <w:r w:rsidRPr="00D765CE">
        <w:rPr>
          <w:rFonts w:ascii="仿宋_GB2312" w:eastAsia="仿宋_GB2312" w:hAnsi="Times New Roman" w:cs="仿宋" w:hint="eastAsia"/>
          <w:color w:val="000000"/>
          <w:sz w:val="28"/>
          <w:szCs w:val="28"/>
          <w:highlight w:val="white"/>
        </w:rPr>
        <w:t>团组0个；本单位全年因公出国</w:t>
      </w:r>
      <w:r w:rsidRPr="00D765CE">
        <w:rPr>
          <w:rFonts w:ascii="仿宋_GB2312" w:eastAsia="仿宋_GB2312" w:hAnsi="Times New Roman" w:cs="仿宋"/>
          <w:color w:val="000000"/>
          <w:sz w:val="28"/>
          <w:szCs w:val="28"/>
          <w:highlight w:val="white"/>
        </w:rPr>
        <w:t>(</w:t>
      </w:r>
      <w:r w:rsidRPr="00D765CE">
        <w:rPr>
          <w:rFonts w:ascii="仿宋_GB2312" w:eastAsia="仿宋_GB2312" w:hAnsi="Times New Roman" w:cs="仿宋" w:hint="eastAsia"/>
          <w:color w:val="000000"/>
          <w:sz w:val="28"/>
          <w:szCs w:val="28"/>
          <w:highlight w:val="white"/>
        </w:rPr>
        <w:t>境</w:t>
      </w:r>
      <w:r w:rsidRPr="00D765CE">
        <w:rPr>
          <w:rFonts w:ascii="仿宋_GB2312" w:eastAsia="仿宋_GB2312" w:hAnsi="Times New Roman" w:cs="仿宋"/>
          <w:color w:val="000000"/>
          <w:sz w:val="28"/>
          <w:szCs w:val="28"/>
          <w:highlight w:val="white"/>
        </w:rPr>
        <w:t>)</w:t>
      </w:r>
      <w:r w:rsidRPr="00D765CE">
        <w:rPr>
          <w:rFonts w:ascii="仿宋_GB2312" w:eastAsia="仿宋_GB2312" w:hAnsi="Times New Roman" w:cs="仿宋" w:hint="eastAsia"/>
          <w:color w:val="000000"/>
          <w:sz w:val="28"/>
          <w:szCs w:val="28"/>
          <w:highlight w:val="white"/>
        </w:rPr>
        <w:t>累计</w:t>
      </w:r>
      <w:r>
        <w:rPr>
          <w:rFonts w:ascii="仿宋_GB2312" w:eastAsia="仿宋_GB2312" w:hAnsi="Times New Roman" w:cs="仿宋" w:hint="eastAsia"/>
          <w:color w:val="000000"/>
          <w:sz w:val="28"/>
          <w:szCs w:val="28"/>
          <w:highlight w:val="white"/>
        </w:rPr>
        <w:t>0</w:t>
      </w:r>
      <w:r w:rsidRPr="00D765CE">
        <w:rPr>
          <w:rFonts w:ascii="仿宋_GB2312" w:eastAsia="仿宋_GB2312" w:hAnsi="Times New Roman" w:cs="仿宋" w:hint="eastAsia"/>
          <w:color w:val="000000"/>
          <w:sz w:val="28"/>
          <w:szCs w:val="28"/>
          <w:highlight w:val="white"/>
        </w:rPr>
        <w:t>人次。</w:t>
      </w:r>
    </w:p>
    <w:p w:rsidR="004536AD" w:rsidRPr="004536AD" w:rsidRDefault="004536AD" w:rsidP="00D765CE">
      <w:pPr>
        <w:autoSpaceDE w:val="0"/>
        <w:autoSpaceDN w:val="0"/>
        <w:adjustRightInd w:val="0"/>
        <w:spacing w:line="324" w:lineRule="auto"/>
        <w:ind w:firstLineChars="200" w:firstLine="562"/>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（2）公务用车购置及运行维护费</w:t>
      </w:r>
      <w:r w:rsidRPr="004536AD">
        <w:rPr>
          <w:rFonts w:ascii="仿宋_GB2312" w:eastAsia="仿宋_GB2312" w:hAnsi="Times New Roman" w:cs="仿宋" w:hint="eastAsia"/>
          <w:color w:val="000000"/>
          <w:sz w:val="28"/>
          <w:szCs w:val="28"/>
          <w:highlight w:val="white"/>
        </w:rPr>
        <w:t>预算数为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万元，完成预算的</w:t>
      </w:r>
      <w:r w:rsidR="009F65B2">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D765CE" w:rsidRPr="00D765CE" w:rsidRDefault="004536AD" w:rsidP="00D765C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公务用车购置</w:t>
      </w:r>
      <w:r w:rsidRPr="004536AD">
        <w:rPr>
          <w:rFonts w:ascii="仿宋_GB2312" w:eastAsia="仿宋_GB2312" w:hAnsi="Times New Roman" w:cs="仿宋" w:hint="eastAsia"/>
          <w:color w:val="000000"/>
          <w:sz w:val="28"/>
          <w:szCs w:val="28"/>
          <w:highlight w:val="white"/>
        </w:rPr>
        <w:t>支出</w:t>
      </w:r>
      <w:r w:rsidR="007E3DFD">
        <w:rPr>
          <w:rFonts w:ascii="仿宋_GB2312" w:eastAsia="仿宋_GB2312" w:hAnsi="Times New Roman" w:cs="仿宋" w:hint="eastAsia"/>
          <w:sz w:val="28"/>
          <w:szCs w:val="28"/>
          <w:highlight w:val="white"/>
          <w:lang w:val="zh-CN"/>
        </w:rPr>
        <w:t>0</w:t>
      </w:r>
      <w:r w:rsidR="00D765CE">
        <w:rPr>
          <w:rFonts w:ascii="仿宋_GB2312" w:eastAsia="仿宋_GB2312" w:hAnsi="Times New Roman" w:cs="仿宋" w:hint="eastAsia"/>
          <w:color w:val="000000"/>
          <w:sz w:val="28"/>
          <w:szCs w:val="28"/>
          <w:highlight w:val="white"/>
        </w:rPr>
        <w:t>万元（含购置税等附加费用）</w:t>
      </w:r>
      <w:r w:rsidR="00D765CE" w:rsidRPr="00D765CE">
        <w:rPr>
          <w:rFonts w:ascii="仿宋_GB2312" w:eastAsia="仿宋_GB2312" w:hAnsi="Times New Roman" w:cs="仿宋" w:hint="eastAsia"/>
          <w:color w:val="000000"/>
          <w:sz w:val="28"/>
          <w:szCs w:val="28"/>
          <w:highlight w:val="white"/>
        </w:rPr>
        <w:t>，主要用于经批准购置的0辆公务用车；</w:t>
      </w:r>
    </w:p>
    <w:p w:rsidR="004536AD" w:rsidRPr="004536AD" w:rsidRDefault="004536AD" w:rsidP="00D765CE">
      <w:pPr>
        <w:autoSpaceDE w:val="0"/>
        <w:autoSpaceDN w:val="0"/>
        <w:adjustRightInd w:val="0"/>
        <w:spacing w:line="324" w:lineRule="auto"/>
        <w:ind w:firstLineChars="200" w:firstLine="562"/>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公务用车运行维护费</w:t>
      </w:r>
      <w:r w:rsidR="009E0558" w:rsidRPr="009E0558">
        <w:rPr>
          <w:rFonts w:ascii="仿宋_GB2312" w:eastAsia="仿宋_GB2312" w:hAnsi="Times New Roman" w:cs="仿宋" w:hint="eastAsia"/>
          <w:bCs/>
          <w:color w:val="000000"/>
          <w:sz w:val="28"/>
          <w:szCs w:val="28"/>
          <w:highlight w:val="white"/>
        </w:rPr>
        <w:t>支出</w:t>
      </w:r>
      <w:r w:rsidR="007E3DFD">
        <w:rPr>
          <w:rFonts w:ascii="仿宋_GB2312" w:eastAsia="仿宋_GB2312" w:hAnsi="Times New Roman" w:cs="仿宋" w:hint="eastAsia"/>
          <w:color w:val="000000"/>
          <w:sz w:val="28"/>
          <w:szCs w:val="28"/>
          <w:highlight w:val="white"/>
        </w:rPr>
        <w:t>0万元</w:t>
      </w:r>
      <w:r w:rsidRPr="004536AD">
        <w:rPr>
          <w:rFonts w:ascii="仿宋_GB2312" w:eastAsia="仿宋_GB2312" w:hAnsi="Times New Roman" w:cs="仿宋" w:hint="eastAsia"/>
          <w:color w:val="000000"/>
          <w:sz w:val="28"/>
          <w:szCs w:val="28"/>
          <w:highlight w:val="white"/>
        </w:rPr>
        <w:t>；2019年度，本级及所属单位开支一般公共预算财政拨款的公务用车保有量为</w:t>
      </w:r>
      <w:r w:rsidR="007E3DFD">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辆。</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lastRenderedPageBreak/>
        <w:t>（3）公务接待费</w:t>
      </w:r>
      <w:r w:rsidRPr="004536AD">
        <w:rPr>
          <w:rFonts w:ascii="仿宋_GB2312" w:eastAsia="仿宋_GB2312" w:hAnsi="Times New Roman" w:cs="仿宋" w:hint="eastAsia"/>
          <w:color w:val="000000"/>
          <w:sz w:val="28"/>
          <w:szCs w:val="28"/>
          <w:highlight w:val="white"/>
        </w:rPr>
        <w:t>预算数为</w:t>
      </w:r>
      <w:r w:rsidR="00E65AF8">
        <w:rPr>
          <w:rFonts w:ascii="仿宋_GB2312" w:eastAsia="仿宋_GB2312" w:hAnsi="Times New Roman" w:cs="仿宋" w:hint="eastAsia"/>
          <w:color w:val="000000"/>
          <w:sz w:val="28"/>
          <w:szCs w:val="28"/>
          <w:highlight w:val="white"/>
        </w:rPr>
        <w:t>18.0</w:t>
      </w:r>
      <w:r w:rsidR="0057584E">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BE1ABE">
        <w:rPr>
          <w:rFonts w:ascii="仿宋_GB2312" w:eastAsia="仿宋_GB2312" w:hAnsi="Times New Roman" w:cs="仿宋" w:hint="eastAsia"/>
          <w:color w:val="000000"/>
          <w:sz w:val="28"/>
          <w:szCs w:val="28"/>
          <w:highlight w:val="white"/>
        </w:rPr>
        <w:t>17.67</w:t>
      </w:r>
      <w:r w:rsidRPr="004536AD">
        <w:rPr>
          <w:rFonts w:ascii="仿宋_GB2312" w:eastAsia="仿宋_GB2312" w:hAnsi="Times New Roman" w:cs="仿宋" w:hint="eastAsia"/>
          <w:color w:val="000000"/>
          <w:sz w:val="28"/>
          <w:szCs w:val="28"/>
          <w:highlight w:val="white"/>
        </w:rPr>
        <w:t>万元，完成预算的</w:t>
      </w:r>
      <w:r w:rsidR="009160BE">
        <w:rPr>
          <w:rFonts w:ascii="仿宋_GB2312" w:eastAsia="仿宋_GB2312" w:hAnsi="Times New Roman" w:cs="仿宋" w:hint="eastAsia"/>
          <w:color w:val="000000"/>
          <w:sz w:val="28"/>
          <w:szCs w:val="28"/>
          <w:highlight w:val="white"/>
        </w:rPr>
        <w:t>98.17</w:t>
      </w:r>
      <w:r w:rsidRPr="004536AD">
        <w:rPr>
          <w:rFonts w:ascii="仿宋_GB2312" w:eastAsia="仿宋_GB2312" w:hAnsi="Times New Roman" w:cs="仿宋" w:hint="eastAsia"/>
          <w:color w:val="000000"/>
          <w:sz w:val="28"/>
          <w:szCs w:val="28"/>
          <w:highlight w:val="white"/>
        </w:rPr>
        <w:t>%。主要用于</w:t>
      </w:r>
      <w:r w:rsidR="00E40101" w:rsidRPr="00E40101">
        <w:rPr>
          <w:rFonts w:ascii="仿宋_GB2312" w:eastAsia="仿宋_GB2312" w:hAnsi="Times New Roman" w:cs="仿宋" w:hint="eastAsia"/>
          <w:color w:val="000000"/>
          <w:sz w:val="28"/>
          <w:szCs w:val="28"/>
          <w:highlight w:val="white"/>
        </w:rPr>
        <w:t>外单位前来公务考察</w:t>
      </w:r>
      <w:r w:rsidR="00E40101">
        <w:rPr>
          <w:rFonts w:ascii="仿宋_GB2312" w:eastAsia="仿宋_GB2312" w:hAnsi="Times New Roman" w:cs="仿宋" w:hint="eastAsia"/>
          <w:color w:val="000000"/>
          <w:sz w:val="28"/>
          <w:szCs w:val="28"/>
          <w:highlight w:val="white"/>
        </w:rPr>
        <w:t>、</w:t>
      </w:r>
      <w:r w:rsidR="00E40101" w:rsidRPr="00E40101">
        <w:rPr>
          <w:rFonts w:ascii="仿宋_GB2312" w:eastAsia="仿宋_GB2312" w:hAnsi="Times New Roman" w:cs="仿宋" w:hint="eastAsia"/>
          <w:color w:val="000000"/>
          <w:sz w:val="28"/>
          <w:szCs w:val="28"/>
          <w:highlight w:val="white"/>
        </w:rPr>
        <w:t>学习</w:t>
      </w:r>
      <w:r w:rsidR="00E40101">
        <w:rPr>
          <w:rFonts w:ascii="仿宋_GB2312" w:eastAsia="仿宋_GB2312" w:hAnsi="Times New Roman" w:cs="仿宋" w:hint="eastAsia"/>
          <w:color w:val="000000"/>
          <w:sz w:val="28"/>
          <w:szCs w:val="28"/>
          <w:highlight w:val="white"/>
        </w:rPr>
        <w:t>、审计检查</w:t>
      </w:r>
      <w:r w:rsidR="00E40101" w:rsidRPr="00E40101">
        <w:rPr>
          <w:rFonts w:ascii="仿宋_GB2312" w:eastAsia="仿宋_GB2312" w:hAnsi="Times New Roman" w:cs="仿宋" w:hint="eastAsia"/>
          <w:color w:val="000000"/>
          <w:sz w:val="28"/>
          <w:szCs w:val="28"/>
          <w:highlight w:val="white"/>
        </w:rPr>
        <w:t>等的接待支出</w:t>
      </w:r>
      <w:r w:rsidR="00D2373F">
        <w:rPr>
          <w:rFonts w:ascii="仿宋_GB2312" w:eastAsia="仿宋_GB2312" w:hAnsi="Times New Roman" w:cs="仿宋" w:hint="eastAsia"/>
          <w:color w:val="000000"/>
          <w:sz w:val="28"/>
          <w:szCs w:val="28"/>
          <w:highlight w:val="white"/>
        </w:rPr>
        <w:t>。决算数小于</w:t>
      </w:r>
      <w:r w:rsidRPr="004536AD">
        <w:rPr>
          <w:rFonts w:ascii="仿宋_GB2312" w:eastAsia="仿宋_GB2312" w:hAnsi="Times New Roman" w:cs="仿宋" w:hint="eastAsia"/>
          <w:color w:val="000000"/>
          <w:sz w:val="28"/>
          <w:szCs w:val="28"/>
          <w:highlight w:val="white"/>
        </w:rPr>
        <w:t>预算数的主要原因是</w:t>
      </w:r>
      <w:r w:rsidR="00886969" w:rsidRPr="00886969">
        <w:rPr>
          <w:rFonts w:ascii="仿宋_GB2312" w:eastAsia="仿宋_GB2312" w:hAnsi="Times New Roman" w:cs="仿宋" w:hint="eastAsia"/>
          <w:color w:val="000000"/>
          <w:sz w:val="28"/>
          <w:szCs w:val="28"/>
          <w:highlight w:val="white"/>
        </w:rPr>
        <w:t>本部门严格执行公务接待有关规定，厉行节约，从严控制公务接待经费支出</w:t>
      </w:r>
      <w:r w:rsidR="00886969">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全年使用一般公共预算财政拨款国内公务接待</w:t>
      </w:r>
      <w:r w:rsidR="00C0586C">
        <w:rPr>
          <w:rFonts w:ascii="仿宋_GB2312" w:eastAsia="仿宋_GB2312" w:hAnsi="Times New Roman" w:cs="仿宋" w:hint="eastAsia"/>
          <w:color w:val="000000"/>
          <w:sz w:val="28"/>
          <w:szCs w:val="28"/>
          <w:highlight w:val="white"/>
        </w:rPr>
        <w:t>340</w:t>
      </w:r>
      <w:r w:rsidRPr="004536AD">
        <w:rPr>
          <w:rFonts w:ascii="仿宋_GB2312" w:eastAsia="仿宋_GB2312" w:hAnsi="Times New Roman" w:cs="仿宋" w:hint="eastAsia"/>
          <w:color w:val="000000"/>
          <w:sz w:val="28"/>
          <w:szCs w:val="28"/>
          <w:highlight w:val="white"/>
        </w:rPr>
        <w:t>批次，累计</w:t>
      </w:r>
      <w:r w:rsidR="00C0586C">
        <w:rPr>
          <w:rFonts w:ascii="仿宋_GB2312" w:eastAsia="仿宋_GB2312" w:hAnsi="Times New Roman" w:cs="仿宋" w:hint="eastAsia"/>
          <w:color w:val="000000"/>
          <w:sz w:val="28"/>
          <w:szCs w:val="28"/>
          <w:highlight w:val="white"/>
        </w:rPr>
        <w:t>2918</w:t>
      </w:r>
      <w:r w:rsidRPr="004536AD">
        <w:rPr>
          <w:rFonts w:ascii="仿宋_GB2312" w:eastAsia="仿宋_GB2312" w:hAnsi="Times New Roman" w:cs="仿宋" w:hint="eastAsia"/>
          <w:color w:val="000000"/>
          <w:sz w:val="28"/>
          <w:szCs w:val="28"/>
          <w:highlight w:val="white"/>
        </w:rPr>
        <w:t>人次</w:t>
      </w:r>
      <w:r w:rsidR="00AE164B">
        <w:rPr>
          <w:rFonts w:ascii="仿宋_GB2312" w:eastAsia="仿宋_GB2312" w:hAnsi="Times New Roman" w:cs="仿宋" w:hint="eastAsia"/>
          <w:color w:val="000000"/>
          <w:sz w:val="28"/>
          <w:szCs w:val="28"/>
          <w:highlight w:val="white"/>
        </w:rPr>
        <w:t>(不含陪同人员)</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外宾接待</w:t>
      </w:r>
      <w:r w:rsidRPr="004536AD">
        <w:rPr>
          <w:rFonts w:ascii="仿宋_GB2312" w:eastAsia="仿宋_GB2312" w:hAnsi="Times New Roman" w:cs="仿宋" w:hint="eastAsia"/>
          <w:color w:val="000000"/>
          <w:sz w:val="28"/>
          <w:szCs w:val="28"/>
          <w:highlight w:val="white"/>
        </w:rPr>
        <w:t>支出</w:t>
      </w:r>
      <w:r w:rsidR="0004339B">
        <w:rPr>
          <w:rFonts w:ascii="仿宋_GB2312" w:eastAsia="仿宋_GB2312" w:hAnsi="Times New Roman" w:cs="仿宋" w:hint="eastAsia"/>
          <w:color w:val="000000"/>
          <w:sz w:val="28"/>
          <w:szCs w:val="28"/>
          <w:highlight w:val="white"/>
        </w:rPr>
        <w:t>0万元</w:t>
      </w:r>
      <w:r w:rsidRPr="004536AD">
        <w:rPr>
          <w:rFonts w:ascii="仿宋_GB2312" w:eastAsia="仿宋_GB2312" w:hAnsi="Times New Roman" w:cs="仿宋" w:hint="eastAsia"/>
          <w:color w:val="000000"/>
          <w:sz w:val="28"/>
          <w:szCs w:val="28"/>
          <w:highlight w:val="white"/>
        </w:rPr>
        <w:t>；接待</w:t>
      </w:r>
      <w:r w:rsidR="0004339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人次，</w:t>
      </w:r>
      <w:r w:rsidR="0004339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批次。</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其他国内公务接待</w:t>
      </w:r>
      <w:r w:rsidRPr="004536AD">
        <w:rPr>
          <w:rFonts w:ascii="仿宋_GB2312" w:eastAsia="仿宋_GB2312" w:hAnsi="Times New Roman" w:cs="仿宋" w:hint="eastAsia"/>
          <w:color w:val="000000"/>
          <w:sz w:val="28"/>
          <w:szCs w:val="28"/>
          <w:highlight w:val="white"/>
        </w:rPr>
        <w:t>支出</w:t>
      </w:r>
      <w:r w:rsidR="001A57C6">
        <w:rPr>
          <w:rFonts w:ascii="仿宋_GB2312" w:eastAsia="仿宋_GB2312" w:hAnsi="Times New Roman" w:cs="仿宋" w:hint="eastAsia"/>
          <w:color w:val="000000"/>
          <w:sz w:val="28"/>
          <w:szCs w:val="28"/>
          <w:highlight w:val="white"/>
        </w:rPr>
        <w:t>17.67</w:t>
      </w:r>
      <w:r w:rsidRPr="004536AD">
        <w:rPr>
          <w:rFonts w:ascii="仿宋_GB2312" w:eastAsia="仿宋_GB2312" w:hAnsi="Times New Roman" w:cs="仿宋" w:hint="eastAsia"/>
          <w:color w:val="000000"/>
          <w:sz w:val="28"/>
          <w:szCs w:val="28"/>
          <w:highlight w:val="white"/>
        </w:rPr>
        <w:t>万元，主要用于</w:t>
      </w:r>
      <w:r w:rsidR="001A57C6" w:rsidRPr="00E40101">
        <w:rPr>
          <w:rFonts w:ascii="仿宋_GB2312" w:eastAsia="仿宋_GB2312" w:hAnsi="Times New Roman" w:cs="仿宋" w:hint="eastAsia"/>
          <w:color w:val="000000"/>
          <w:sz w:val="28"/>
          <w:szCs w:val="28"/>
          <w:highlight w:val="white"/>
        </w:rPr>
        <w:t>外单位前来公务考察</w:t>
      </w:r>
      <w:r w:rsidR="001A57C6">
        <w:rPr>
          <w:rFonts w:ascii="仿宋_GB2312" w:eastAsia="仿宋_GB2312" w:hAnsi="Times New Roman" w:cs="仿宋" w:hint="eastAsia"/>
          <w:color w:val="000000"/>
          <w:sz w:val="28"/>
          <w:szCs w:val="28"/>
          <w:highlight w:val="white"/>
        </w:rPr>
        <w:t>、</w:t>
      </w:r>
      <w:r w:rsidR="001A57C6" w:rsidRPr="00E40101">
        <w:rPr>
          <w:rFonts w:ascii="仿宋_GB2312" w:eastAsia="仿宋_GB2312" w:hAnsi="Times New Roman" w:cs="仿宋" w:hint="eastAsia"/>
          <w:color w:val="000000"/>
          <w:sz w:val="28"/>
          <w:szCs w:val="28"/>
          <w:highlight w:val="white"/>
        </w:rPr>
        <w:t>学习</w:t>
      </w:r>
      <w:r w:rsidR="001A57C6">
        <w:rPr>
          <w:rFonts w:ascii="仿宋_GB2312" w:eastAsia="仿宋_GB2312" w:hAnsi="Times New Roman" w:cs="仿宋" w:hint="eastAsia"/>
          <w:color w:val="000000"/>
          <w:sz w:val="28"/>
          <w:szCs w:val="28"/>
          <w:highlight w:val="white"/>
        </w:rPr>
        <w:t>、审计检查</w:t>
      </w:r>
      <w:r w:rsidR="001A57C6" w:rsidRPr="00E40101">
        <w:rPr>
          <w:rFonts w:ascii="仿宋_GB2312" w:eastAsia="仿宋_GB2312" w:hAnsi="Times New Roman" w:cs="仿宋" w:hint="eastAsia"/>
          <w:color w:val="000000"/>
          <w:sz w:val="28"/>
          <w:szCs w:val="28"/>
          <w:highlight w:val="white"/>
        </w:rPr>
        <w:t>等的接待支出</w:t>
      </w:r>
      <w:r w:rsidRPr="004536AD">
        <w:rPr>
          <w:rFonts w:ascii="仿宋_GB2312" w:eastAsia="仿宋_GB2312" w:hAnsi="Times New Roman" w:cs="仿宋" w:hint="eastAsia"/>
          <w:color w:val="000000"/>
          <w:sz w:val="28"/>
          <w:szCs w:val="28"/>
          <w:highlight w:val="white"/>
        </w:rPr>
        <w:t>。接待</w:t>
      </w:r>
      <w:r w:rsidR="001A57C6">
        <w:rPr>
          <w:rFonts w:ascii="仿宋_GB2312" w:eastAsia="仿宋_GB2312" w:hAnsi="Times New Roman" w:cs="仿宋" w:hint="eastAsia"/>
          <w:color w:val="000000"/>
          <w:sz w:val="28"/>
          <w:szCs w:val="28"/>
          <w:highlight w:val="white"/>
        </w:rPr>
        <w:t>2918</w:t>
      </w:r>
      <w:r w:rsidRPr="004536AD">
        <w:rPr>
          <w:rFonts w:ascii="仿宋_GB2312" w:eastAsia="仿宋_GB2312" w:hAnsi="Times New Roman" w:cs="仿宋" w:hint="eastAsia"/>
          <w:color w:val="000000"/>
          <w:sz w:val="28"/>
          <w:szCs w:val="28"/>
          <w:highlight w:val="white"/>
        </w:rPr>
        <w:t>人次，</w:t>
      </w:r>
      <w:r w:rsidR="001A57C6">
        <w:rPr>
          <w:rFonts w:ascii="仿宋_GB2312" w:eastAsia="仿宋_GB2312" w:hAnsi="Times New Roman" w:cs="仿宋" w:hint="eastAsia"/>
          <w:color w:val="000000"/>
          <w:sz w:val="28"/>
          <w:szCs w:val="28"/>
          <w:highlight w:val="white"/>
        </w:rPr>
        <w:t>340</w:t>
      </w:r>
      <w:r w:rsidRPr="004536AD">
        <w:rPr>
          <w:rFonts w:ascii="仿宋_GB2312" w:eastAsia="仿宋_GB2312" w:hAnsi="Times New Roman" w:cs="仿宋" w:hint="eastAsia"/>
          <w:color w:val="000000"/>
          <w:sz w:val="28"/>
          <w:szCs w:val="28"/>
          <w:highlight w:val="white"/>
        </w:rPr>
        <w:t>批次</w:t>
      </w:r>
      <w:r w:rsidR="00667854">
        <w:rPr>
          <w:rFonts w:ascii="仿宋_GB2312" w:eastAsia="仿宋_GB2312" w:hAnsi="Times New Roman" w:cs="仿宋" w:hint="eastAsia"/>
          <w:color w:val="000000"/>
          <w:sz w:val="28"/>
          <w:szCs w:val="28"/>
          <w:highlight w:val="white"/>
        </w:rPr>
        <w:t>(不含陪同人员)</w:t>
      </w:r>
      <w:r w:rsidRPr="004536AD">
        <w:rPr>
          <w:rFonts w:ascii="仿宋_GB2312" w:eastAsia="仿宋_GB2312" w:hAnsi="Times New Roman" w:cs="仿宋" w:hint="eastAsia"/>
          <w:color w:val="000000"/>
          <w:sz w:val="28"/>
          <w:szCs w:val="28"/>
          <w:highlight w:val="white"/>
        </w:rPr>
        <w:t>。</w:t>
      </w:r>
    </w:p>
    <w:p w:rsidR="004536AD" w:rsidRPr="00D76960" w:rsidRDefault="004536AD" w:rsidP="004536AD">
      <w:pPr>
        <w:autoSpaceDE w:val="0"/>
        <w:autoSpaceDN w:val="0"/>
        <w:adjustRightInd w:val="0"/>
        <w:spacing w:line="324" w:lineRule="auto"/>
        <w:ind w:firstLine="594"/>
        <w:rPr>
          <w:rFonts w:ascii="仿宋_GB2312" w:eastAsia="仿宋_GB2312" w:hAnsi="Times New Roman" w:cs="Times New Roman"/>
          <w:sz w:val="28"/>
          <w:szCs w:val="28"/>
          <w:highlight w:val="white"/>
        </w:rPr>
      </w:pPr>
      <w:r w:rsidRPr="00D76960">
        <w:rPr>
          <w:rFonts w:ascii="仿宋_GB2312" w:eastAsia="仿宋_GB2312" w:hAnsi="Times New Roman" w:cs="楷体" w:hint="eastAsia"/>
          <w:b/>
          <w:bCs/>
          <w:sz w:val="28"/>
          <w:szCs w:val="28"/>
          <w:highlight w:val="white"/>
        </w:rPr>
        <w:t>（九）部门预算绩效情况说明</w:t>
      </w:r>
    </w:p>
    <w:p w:rsidR="004536AD" w:rsidRPr="00D76960" w:rsidRDefault="004536AD" w:rsidP="004536AD">
      <w:pPr>
        <w:autoSpaceDE w:val="0"/>
        <w:autoSpaceDN w:val="0"/>
        <w:adjustRightInd w:val="0"/>
        <w:spacing w:line="324" w:lineRule="auto"/>
        <w:ind w:firstLine="600"/>
        <w:rPr>
          <w:rFonts w:ascii="仿宋_GB2312" w:eastAsia="仿宋_GB2312" w:hAnsi="Times New Roman" w:cs="仿宋"/>
          <w:sz w:val="28"/>
          <w:szCs w:val="28"/>
          <w:highlight w:val="white"/>
        </w:rPr>
      </w:pPr>
      <w:r w:rsidRPr="00D76960">
        <w:rPr>
          <w:rFonts w:ascii="仿宋_GB2312" w:eastAsia="仿宋_GB2312" w:hAnsi="Times New Roman" w:cs="仿宋" w:hint="eastAsia"/>
          <w:b/>
          <w:bCs/>
          <w:sz w:val="28"/>
          <w:szCs w:val="28"/>
          <w:highlight w:val="white"/>
        </w:rPr>
        <w:t>1.预算绩效管理工作开展情况。</w:t>
      </w:r>
    </w:p>
    <w:p w:rsidR="00082CEE" w:rsidRPr="00D76960" w:rsidRDefault="00082CEE" w:rsidP="00082CEE">
      <w:pPr>
        <w:autoSpaceDE w:val="0"/>
        <w:autoSpaceDN w:val="0"/>
        <w:adjustRightInd w:val="0"/>
        <w:spacing w:line="324" w:lineRule="auto"/>
        <w:ind w:firstLine="600"/>
        <w:rPr>
          <w:rFonts w:ascii="仿宋_GB2312" w:eastAsia="仿宋_GB2312" w:hAnsi="仿宋" w:cs="仿宋"/>
          <w:sz w:val="28"/>
          <w:szCs w:val="28"/>
          <w:highlight w:val="white"/>
        </w:rPr>
      </w:pPr>
      <w:r w:rsidRPr="00D76960">
        <w:rPr>
          <w:rFonts w:ascii="仿宋_GB2312" w:eastAsia="仿宋_GB2312" w:hAnsi="仿宋" w:cs="仿宋" w:hint="eastAsia"/>
          <w:sz w:val="28"/>
          <w:szCs w:val="28"/>
          <w:highlight w:val="white"/>
        </w:rPr>
        <w:t>根据预算绩效管理要求，本部门财政资金安排的</w:t>
      </w:r>
      <w:r w:rsidR="00510E8A" w:rsidRPr="00D76960">
        <w:rPr>
          <w:rFonts w:ascii="仿宋_GB2312" w:eastAsia="仿宋_GB2312" w:hAnsi="仿宋" w:cs="仿宋" w:hint="eastAsia"/>
          <w:sz w:val="28"/>
          <w:szCs w:val="28"/>
          <w:highlight w:val="white"/>
        </w:rPr>
        <w:t>10</w:t>
      </w:r>
      <w:r w:rsidRPr="00D76960">
        <w:rPr>
          <w:rFonts w:ascii="仿宋_GB2312" w:eastAsia="仿宋_GB2312" w:hAnsi="仿宋" w:cs="仿宋" w:hint="eastAsia"/>
          <w:sz w:val="28"/>
          <w:szCs w:val="28"/>
          <w:highlight w:val="white"/>
        </w:rPr>
        <w:t>个项目开展绩效目标管理和绩效自评，实现全覆盖，涉及财政资金</w:t>
      </w:r>
      <w:r w:rsidR="00510E8A" w:rsidRPr="00D76960">
        <w:rPr>
          <w:rFonts w:ascii="仿宋_GB2312" w:eastAsia="仿宋_GB2312" w:hAnsi="仿宋" w:cs="仿宋" w:hint="eastAsia"/>
          <w:sz w:val="28"/>
          <w:szCs w:val="28"/>
          <w:highlight w:val="white"/>
        </w:rPr>
        <w:t>预算2215</w:t>
      </w:r>
      <w:r w:rsidR="00A15C5A" w:rsidRPr="00D76960">
        <w:rPr>
          <w:rFonts w:ascii="仿宋_GB2312" w:eastAsia="仿宋_GB2312" w:hAnsi="仿宋" w:cs="仿宋" w:hint="eastAsia"/>
          <w:sz w:val="28"/>
          <w:szCs w:val="28"/>
          <w:highlight w:val="white"/>
        </w:rPr>
        <w:t>万元，实</w:t>
      </w:r>
      <w:r w:rsidR="00510E8A" w:rsidRPr="00D76960">
        <w:rPr>
          <w:rFonts w:ascii="仿宋_GB2312" w:eastAsia="仿宋_GB2312" w:hAnsi="仿宋" w:cs="仿宋" w:hint="eastAsia"/>
          <w:sz w:val="28"/>
          <w:szCs w:val="28"/>
          <w:highlight w:val="white"/>
        </w:rPr>
        <w:t>际</w:t>
      </w:r>
      <w:r w:rsidRPr="00D76960">
        <w:rPr>
          <w:rFonts w:ascii="仿宋_GB2312" w:eastAsia="仿宋_GB2312" w:hAnsi="仿宋" w:cs="仿宋" w:hint="eastAsia"/>
          <w:sz w:val="28"/>
          <w:szCs w:val="28"/>
          <w:highlight w:val="white"/>
        </w:rPr>
        <w:t>支出</w:t>
      </w:r>
      <w:r w:rsidR="00510E8A" w:rsidRPr="00D76960">
        <w:rPr>
          <w:rFonts w:ascii="仿宋_GB2312" w:eastAsia="仿宋_GB2312" w:hAnsi="仿宋" w:cs="仿宋" w:hint="eastAsia"/>
          <w:sz w:val="28"/>
          <w:szCs w:val="28"/>
          <w:highlight w:val="white"/>
        </w:rPr>
        <w:t>1251.95万</w:t>
      </w:r>
      <w:r w:rsidRPr="00D76960">
        <w:rPr>
          <w:rFonts w:ascii="仿宋_GB2312" w:eastAsia="仿宋_GB2312" w:hAnsi="仿宋" w:cs="仿宋" w:hint="eastAsia"/>
          <w:sz w:val="28"/>
          <w:szCs w:val="28"/>
          <w:highlight w:val="white"/>
        </w:rPr>
        <w:t>元,占</w:t>
      </w:r>
      <w:r w:rsidR="0038765E" w:rsidRPr="00D76960">
        <w:rPr>
          <w:rFonts w:ascii="仿宋_GB2312" w:eastAsia="仿宋_GB2312" w:hAnsi="仿宋" w:cs="仿宋" w:hint="eastAsia"/>
          <w:sz w:val="28"/>
          <w:szCs w:val="28"/>
          <w:highlight w:val="white"/>
        </w:rPr>
        <w:t>项目</w:t>
      </w:r>
      <w:r w:rsidRPr="00D76960">
        <w:rPr>
          <w:rFonts w:ascii="仿宋_GB2312" w:eastAsia="仿宋_GB2312" w:hAnsi="仿宋" w:cs="仿宋" w:hint="eastAsia"/>
          <w:sz w:val="28"/>
          <w:szCs w:val="28"/>
          <w:highlight w:val="white"/>
        </w:rPr>
        <w:t>支出总额的</w:t>
      </w:r>
      <w:r w:rsidR="0038765E" w:rsidRPr="00D76960">
        <w:rPr>
          <w:rFonts w:ascii="仿宋_GB2312" w:eastAsia="仿宋_GB2312" w:hAnsi="仿宋" w:cs="仿宋" w:hint="eastAsia"/>
          <w:sz w:val="28"/>
          <w:szCs w:val="28"/>
          <w:highlight w:val="white"/>
        </w:rPr>
        <w:t>100.00</w:t>
      </w:r>
      <w:r w:rsidR="00510E8A" w:rsidRPr="00D76960">
        <w:rPr>
          <w:rFonts w:ascii="仿宋_GB2312" w:eastAsia="仿宋_GB2312" w:hAnsi="仿宋" w:cs="仿宋" w:hint="eastAsia"/>
          <w:sz w:val="28"/>
          <w:szCs w:val="28"/>
          <w:highlight w:val="white"/>
        </w:rPr>
        <w:t>%</w:t>
      </w:r>
      <w:r w:rsidRPr="00D76960">
        <w:rPr>
          <w:rFonts w:ascii="仿宋_GB2312" w:eastAsia="仿宋_GB2312" w:hAnsi="仿宋" w:cs="仿宋" w:hint="eastAsia"/>
          <w:sz w:val="28"/>
          <w:szCs w:val="28"/>
          <w:highlight w:val="white"/>
        </w:rPr>
        <w:t>%。</w:t>
      </w:r>
    </w:p>
    <w:p w:rsidR="004536AD" w:rsidRPr="00D76960" w:rsidRDefault="004536AD" w:rsidP="00D9748D">
      <w:pPr>
        <w:autoSpaceDE w:val="0"/>
        <w:autoSpaceDN w:val="0"/>
        <w:adjustRightInd w:val="0"/>
        <w:spacing w:line="324" w:lineRule="auto"/>
        <w:ind w:firstLineChars="200" w:firstLine="562"/>
        <w:rPr>
          <w:rFonts w:ascii="仿宋_GB2312" w:eastAsia="仿宋_GB2312" w:hAnsi="Times New Roman" w:cs="仿宋"/>
          <w:sz w:val="28"/>
          <w:szCs w:val="28"/>
          <w:highlight w:val="white"/>
        </w:rPr>
      </w:pPr>
      <w:r w:rsidRPr="00D76960">
        <w:rPr>
          <w:rFonts w:ascii="仿宋_GB2312" w:eastAsia="仿宋_GB2312" w:hAnsi="Times New Roman" w:cs="仿宋" w:hint="eastAsia"/>
          <w:b/>
          <w:bCs/>
          <w:sz w:val="28"/>
          <w:szCs w:val="28"/>
        </w:rPr>
        <w:t>2.部门决算</w:t>
      </w:r>
      <w:proofErr w:type="gramStart"/>
      <w:r w:rsidRPr="00D76960">
        <w:rPr>
          <w:rFonts w:ascii="仿宋_GB2312" w:eastAsia="仿宋_GB2312" w:hAnsi="Times New Roman" w:cs="仿宋" w:hint="eastAsia"/>
          <w:b/>
          <w:bCs/>
          <w:sz w:val="28"/>
          <w:szCs w:val="28"/>
        </w:rPr>
        <w:t>中项目</w:t>
      </w:r>
      <w:proofErr w:type="gramEnd"/>
      <w:r w:rsidRPr="00D76960">
        <w:rPr>
          <w:rFonts w:ascii="仿宋_GB2312" w:eastAsia="仿宋_GB2312" w:hAnsi="Times New Roman" w:cs="仿宋" w:hint="eastAsia"/>
          <w:b/>
          <w:bCs/>
          <w:sz w:val="28"/>
          <w:szCs w:val="28"/>
        </w:rPr>
        <w:t>绩效自评结果（至少公开2个项目绩效自评结果）</w:t>
      </w:r>
    </w:p>
    <w:p w:rsidR="004A2D9C" w:rsidRPr="00D76960" w:rsidRDefault="004A2D9C" w:rsidP="00D9748D">
      <w:pPr>
        <w:autoSpaceDE w:val="0"/>
        <w:autoSpaceDN w:val="0"/>
        <w:spacing w:line="560" w:lineRule="exact"/>
        <w:ind w:firstLineChars="200" w:firstLine="560"/>
        <w:rPr>
          <w:rFonts w:ascii="仿宋_GB2312" w:eastAsia="仿宋_GB2312" w:hAnsi="仿宋" w:cs="仿宋_GB2312"/>
          <w:sz w:val="28"/>
          <w:szCs w:val="28"/>
        </w:rPr>
      </w:pPr>
      <w:r w:rsidRPr="00D76960">
        <w:rPr>
          <w:rFonts w:ascii="仿宋_GB2312" w:eastAsia="仿宋_GB2312" w:hAnsi="仿宋" w:cs="Times New Roman" w:hint="eastAsia"/>
          <w:sz w:val="28"/>
          <w:szCs w:val="28"/>
        </w:rPr>
        <w:t>2019</w:t>
      </w:r>
      <w:r w:rsidRPr="00D76960">
        <w:rPr>
          <w:rFonts w:ascii="仿宋_GB2312" w:eastAsia="仿宋_GB2312" w:hAnsi="仿宋" w:cs="仿宋_GB2312" w:hint="eastAsia"/>
          <w:sz w:val="28"/>
          <w:szCs w:val="28"/>
        </w:rPr>
        <w:t>年本部门政府投资项目概预算审核中介费项目和国库集中支付改革经费项目的绩效自评结果如下:</w:t>
      </w:r>
    </w:p>
    <w:p w:rsidR="004A2D9C" w:rsidRPr="00D76960" w:rsidRDefault="004A2D9C" w:rsidP="00D9748D">
      <w:pPr>
        <w:autoSpaceDE w:val="0"/>
        <w:autoSpaceDN w:val="0"/>
        <w:spacing w:line="560" w:lineRule="exact"/>
        <w:ind w:firstLineChars="200" w:firstLine="560"/>
        <w:rPr>
          <w:rFonts w:ascii="仿宋_GB2312" w:eastAsia="仿宋_GB2312" w:hAnsi="仿宋" w:cs="仿宋_GB2312"/>
          <w:sz w:val="28"/>
          <w:szCs w:val="28"/>
        </w:rPr>
      </w:pPr>
      <w:r w:rsidRPr="00D76960">
        <w:rPr>
          <w:rFonts w:ascii="仿宋_GB2312" w:eastAsia="仿宋_GB2312" w:hAnsi="仿宋" w:cs="仿宋_GB2312" w:hint="eastAsia"/>
          <w:sz w:val="28"/>
          <w:szCs w:val="28"/>
        </w:rPr>
        <w:t>（1）政府投资项目概预算审核中介费项目。</w:t>
      </w:r>
    </w:p>
    <w:p w:rsidR="00D93B1E" w:rsidRPr="00D76960" w:rsidRDefault="00D93B1E" w:rsidP="00D9748D">
      <w:pPr>
        <w:autoSpaceDE w:val="0"/>
        <w:autoSpaceDN w:val="0"/>
        <w:spacing w:line="560" w:lineRule="exact"/>
        <w:ind w:firstLineChars="198" w:firstLine="554"/>
        <w:rPr>
          <w:rFonts w:ascii="仿宋_GB2312" w:eastAsia="仿宋_GB2312" w:hAnsi="仿宋" w:cs="仿宋_GB2312"/>
          <w:sz w:val="28"/>
          <w:szCs w:val="28"/>
        </w:rPr>
      </w:pPr>
      <w:r w:rsidRPr="00D76960">
        <w:rPr>
          <w:rFonts w:ascii="仿宋_GB2312" w:eastAsia="仿宋_GB2312" w:hAnsi="仿宋" w:cs="仿宋_GB2312" w:hint="eastAsia"/>
          <w:sz w:val="28"/>
          <w:szCs w:val="28"/>
        </w:rPr>
        <w:t>根据年初设定的绩效目标，政府投资项目概预算审核中介费绩效自评分为</w:t>
      </w:r>
      <w:r w:rsidRPr="00D76960">
        <w:rPr>
          <w:rFonts w:ascii="仿宋_GB2312" w:eastAsia="仿宋_GB2312" w:hAnsi="仿宋" w:cs="Times New Roman" w:hint="eastAsia"/>
          <w:sz w:val="28"/>
          <w:szCs w:val="28"/>
        </w:rPr>
        <w:t>97</w:t>
      </w:r>
      <w:r w:rsidRPr="00D76960">
        <w:rPr>
          <w:rFonts w:ascii="仿宋_GB2312" w:eastAsia="仿宋_GB2312" w:hAnsi="仿宋" w:cs="仿宋_GB2312" w:hint="eastAsia"/>
          <w:sz w:val="28"/>
          <w:szCs w:val="28"/>
        </w:rPr>
        <w:t>分，自评结论为</w:t>
      </w:r>
      <w:r w:rsidRPr="00D76960">
        <w:rPr>
          <w:rFonts w:ascii="仿宋_GB2312" w:eastAsia="仿宋_GB2312" w:hAnsi="仿宋" w:cs="Times New Roman" w:hint="eastAsia"/>
          <w:sz w:val="28"/>
          <w:szCs w:val="28"/>
        </w:rPr>
        <w:t>“</w:t>
      </w:r>
      <w:r w:rsidRPr="00D76960">
        <w:rPr>
          <w:rFonts w:ascii="仿宋_GB2312" w:eastAsia="仿宋_GB2312" w:hAnsi="仿宋" w:cs="仿宋_GB2312" w:hint="eastAsia"/>
          <w:sz w:val="28"/>
          <w:szCs w:val="28"/>
        </w:rPr>
        <w:t>优</w:t>
      </w:r>
      <w:r w:rsidRPr="00D76960">
        <w:rPr>
          <w:rFonts w:ascii="仿宋_GB2312" w:eastAsia="仿宋_GB2312" w:hAnsi="仿宋" w:cs="Times New Roman" w:hint="eastAsia"/>
          <w:sz w:val="28"/>
          <w:szCs w:val="28"/>
        </w:rPr>
        <w:t>”</w:t>
      </w:r>
      <w:r w:rsidRPr="00D76960">
        <w:rPr>
          <w:rFonts w:ascii="仿宋_GB2312" w:eastAsia="仿宋_GB2312" w:hAnsi="仿宋" w:cs="仿宋_GB2312" w:hint="eastAsia"/>
          <w:sz w:val="28"/>
          <w:szCs w:val="28"/>
        </w:rPr>
        <w:t>。项目年度预算数</w:t>
      </w:r>
      <w:r w:rsidRPr="00D76960">
        <w:rPr>
          <w:rFonts w:ascii="仿宋_GB2312" w:eastAsia="仿宋_GB2312" w:hAnsi="仿宋" w:cs="Times New Roman" w:hint="eastAsia"/>
          <w:sz w:val="28"/>
          <w:szCs w:val="28"/>
        </w:rPr>
        <w:t>600</w:t>
      </w:r>
      <w:r w:rsidRPr="00D76960">
        <w:rPr>
          <w:rFonts w:ascii="仿宋_GB2312" w:eastAsia="仿宋_GB2312" w:hAnsi="仿宋" w:cs="仿宋_GB2312" w:hint="eastAsia"/>
          <w:sz w:val="28"/>
          <w:szCs w:val="28"/>
        </w:rPr>
        <w:t>万元，决算数</w:t>
      </w:r>
      <w:r w:rsidRPr="00D76960">
        <w:rPr>
          <w:rFonts w:ascii="仿宋_GB2312" w:eastAsia="仿宋_GB2312" w:hAnsi="仿宋" w:cs="Times New Roman" w:hint="eastAsia"/>
          <w:sz w:val="28"/>
          <w:szCs w:val="28"/>
        </w:rPr>
        <w:t>599.37</w:t>
      </w:r>
      <w:r w:rsidRPr="00D76960">
        <w:rPr>
          <w:rFonts w:ascii="仿宋_GB2312" w:eastAsia="仿宋_GB2312" w:hAnsi="仿宋" w:cs="仿宋_GB2312" w:hint="eastAsia"/>
          <w:sz w:val="28"/>
          <w:szCs w:val="28"/>
        </w:rPr>
        <w:t>万元，预算执行率为</w:t>
      </w:r>
      <w:r w:rsidRPr="00D76960">
        <w:rPr>
          <w:rFonts w:ascii="仿宋_GB2312" w:eastAsia="仿宋_GB2312" w:hAnsi="仿宋" w:cs="Times New Roman" w:hint="eastAsia"/>
          <w:sz w:val="28"/>
          <w:szCs w:val="28"/>
        </w:rPr>
        <w:t>99.90%</w:t>
      </w:r>
      <w:r w:rsidRPr="00D76960">
        <w:rPr>
          <w:rFonts w:ascii="仿宋_GB2312" w:eastAsia="仿宋_GB2312" w:hAnsi="仿宋" w:cs="仿宋_GB2312" w:hint="eastAsia"/>
          <w:sz w:val="28"/>
          <w:szCs w:val="28"/>
        </w:rPr>
        <w:t>。</w:t>
      </w:r>
      <w:r w:rsidRPr="00D76960">
        <w:rPr>
          <w:rFonts w:ascii="仿宋_GB2312" w:eastAsia="仿宋_GB2312" w:hAnsi="仿宋" w:cs="仿宋_GB2312" w:hint="eastAsia"/>
          <w:b/>
          <w:sz w:val="28"/>
          <w:szCs w:val="28"/>
        </w:rPr>
        <w:t>主要依据：</w:t>
      </w:r>
      <w:r w:rsidRPr="00D76960">
        <w:rPr>
          <w:rFonts w:ascii="仿宋_GB2312" w:eastAsia="仿宋_GB2312" w:hAnsi="仿宋" w:cs="仿宋_GB2312" w:hint="eastAsia"/>
          <w:sz w:val="28"/>
          <w:szCs w:val="28"/>
        </w:rPr>
        <w:t>随着富阳城市建设的快速发展，政府投资项目数量众多、造价金额大，概预算审核工作量大，为更好地控制政府投资项目规模，合理确定造价，提高项目资金绩效，需委托造价咨询中介机构开展政府投资项目的概预算审核，依据《富阳市政府投资项目概预算管理办法》（富政函〔2012〕182号）第六条、第十条规定，</w:t>
      </w:r>
      <w:r w:rsidRPr="00D76960">
        <w:rPr>
          <w:rFonts w:ascii="仿宋_GB2312" w:eastAsia="仿宋_GB2312" w:hAnsi="仿宋" w:cs="仿宋_GB2312" w:hint="eastAsia"/>
          <w:sz w:val="28"/>
          <w:szCs w:val="28"/>
        </w:rPr>
        <w:lastRenderedPageBreak/>
        <w:t>区财政局按规定程序开展政府投资项目委托造价咨询中介机构进行概预算审核。</w:t>
      </w:r>
      <w:r w:rsidRPr="00D76960">
        <w:rPr>
          <w:rFonts w:ascii="仿宋_GB2312" w:eastAsia="仿宋_GB2312" w:hAnsi="仿宋" w:cs="宋体" w:hint="eastAsia"/>
          <w:b/>
          <w:sz w:val="28"/>
          <w:szCs w:val="28"/>
        </w:rPr>
        <w:t>产</w:t>
      </w:r>
      <w:r w:rsidRPr="00D76960">
        <w:rPr>
          <w:rFonts w:ascii="仿宋_GB2312" w:eastAsia="仿宋_GB2312" w:hAnsi="仿宋" w:cs="仿宋_GB2312" w:hint="eastAsia"/>
          <w:b/>
          <w:sz w:val="28"/>
          <w:szCs w:val="28"/>
        </w:rPr>
        <w:t>出：</w:t>
      </w:r>
      <w:r w:rsidRPr="00D76960">
        <w:rPr>
          <w:rFonts w:ascii="仿宋_GB2312" w:eastAsia="仿宋_GB2312" w:hAnsi="仿宋" w:cs="仿宋_GB2312" w:hint="eastAsia"/>
          <w:sz w:val="28"/>
          <w:szCs w:val="28"/>
        </w:rPr>
        <w:t>2019年，共完成概预算审核项目1465个，为项目建设单位提供了合理的意见建议，有效保障了项目的顺利推进，提高了项目资金的绩效。</w:t>
      </w:r>
      <w:r w:rsidRPr="00D76960">
        <w:rPr>
          <w:rFonts w:ascii="仿宋_GB2312" w:eastAsia="仿宋_GB2312" w:hAnsi="仿宋" w:cs="仿宋_GB2312" w:hint="eastAsia"/>
          <w:b/>
          <w:sz w:val="28"/>
          <w:szCs w:val="28"/>
        </w:rPr>
        <w:t>效果：</w:t>
      </w:r>
      <w:r w:rsidRPr="00D76960">
        <w:rPr>
          <w:rFonts w:ascii="仿宋_GB2312" w:eastAsia="仿宋_GB2312" w:hAnsi="仿宋" w:cs="仿宋_GB2312" w:hint="eastAsia"/>
          <w:sz w:val="28"/>
          <w:szCs w:val="28"/>
        </w:rPr>
        <w:t>2019年，共完成概预算审核项目1465个，送审金额478.80亿元，审定金额458.28亿元，净核减20.52亿元，核减率4.39%，有效控制了项目投资规模，提升了资金绩效。</w:t>
      </w:r>
    </w:p>
    <w:p w:rsidR="00D93B1E" w:rsidRPr="00D76960" w:rsidRDefault="00D93B1E" w:rsidP="00D93B1E">
      <w:pPr>
        <w:autoSpaceDE w:val="0"/>
        <w:autoSpaceDN w:val="0"/>
        <w:spacing w:line="400" w:lineRule="exact"/>
        <w:rPr>
          <w:rFonts w:ascii="仿宋_GB2312" w:eastAsia="仿宋_GB2312" w:hAnsi="仿宋" w:cs="仿宋_GB2312"/>
          <w:sz w:val="32"/>
          <w:szCs w:val="32"/>
        </w:rPr>
      </w:pPr>
    </w:p>
    <w:p w:rsidR="00D93B1E" w:rsidRPr="00D76960" w:rsidRDefault="00D93B1E" w:rsidP="00D9748D">
      <w:pPr>
        <w:autoSpaceDE w:val="0"/>
        <w:autoSpaceDN w:val="0"/>
        <w:spacing w:line="400" w:lineRule="exact"/>
        <w:ind w:firstLineChars="250" w:firstLine="703"/>
        <w:rPr>
          <w:rFonts w:ascii="仿宋_GB2312" w:eastAsia="仿宋_GB2312" w:hAnsi="仿宋_GB2312" w:cs="仿宋_GB2312"/>
          <w:b/>
          <w:sz w:val="28"/>
        </w:rPr>
      </w:pPr>
      <w:r w:rsidRPr="00D76960">
        <w:rPr>
          <w:rFonts w:ascii="仿宋_GB2312" w:eastAsia="仿宋_GB2312" w:hAnsi="仿宋_GB2312" w:cs="仿宋_GB2312" w:hint="eastAsia"/>
          <w:b/>
          <w:sz w:val="28"/>
        </w:rPr>
        <w:t>2019年度政府投资项目概预算审核中介费项目绩效自评表</w:t>
      </w:r>
    </w:p>
    <w:p w:rsidR="00D93B1E" w:rsidRPr="00D76960" w:rsidRDefault="00D93B1E" w:rsidP="00D93B1E">
      <w:pPr>
        <w:spacing w:line="100" w:lineRule="exact"/>
        <w:rPr>
          <w:rFonts w:ascii="仿宋_GB2312" w:eastAsia="仿宋_GB2312" w:hAnsi="宋体" w:cs="宋体"/>
          <w:sz w:val="20"/>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1140"/>
        <w:gridCol w:w="1260"/>
        <w:gridCol w:w="1280"/>
        <w:gridCol w:w="1420"/>
        <w:gridCol w:w="1840"/>
      </w:tblGrid>
      <w:tr w:rsidR="00D76960" w:rsidRPr="00D76960" w:rsidTr="00F67A96">
        <w:trPr>
          <w:trHeight w:hRule="exact" w:val="660"/>
        </w:trPr>
        <w:tc>
          <w:tcPr>
            <w:tcW w:w="1720" w:type="dxa"/>
            <w:tcMar>
              <w:top w:w="0" w:type="dxa"/>
              <w:left w:w="0" w:type="dxa"/>
              <w:bottom w:w="0" w:type="dxa"/>
              <w:right w:w="0" w:type="dxa"/>
            </w:tcMar>
          </w:tcPr>
          <w:p w:rsidR="00D93B1E" w:rsidRPr="00D76960" w:rsidRDefault="00D93B1E" w:rsidP="007765B8">
            <w:pPr>
              <w:spacing w:before="220"/>
              <w:ind w:left="620"/>
              <w:jc w:val="center"/>
              <w:rPr>
                <w:rFonts w:ascii="仿宋_GB2312" w:eastAsia="仿宋_GB2312"/>
              </w:rPr>
            </w:pPr>
            <w:r w:rsidRPr="00D76960">
              <w:rPr>
                <w:rFonts w:ascii="仿宋_GB2312" w:eastAsia="仿宋_GB2312" w:hAnsi="宋体" w:cs="宋体" w:hint="eastAsia"/>
              </w:rPr>
              <w:t>信息</w:t>
            </w:r>
          </w:p>
        </w:tc>
        <w:tc>
          <w:tcPr>
            <w:tcW w:w="1140" w:type="dxa"/>
            <w:tcMar>
              <w:top w:w="0" w:type="dxa"/>
              <w:left w:w="0" w:type="dxa"/>
              <w:bottom w:w="0" w:type="dxa"/>
              <w:right w:w="0" w:type="dxa"/>
            </w:tcMar>
          </w:tcPr>
          <w:p w:rsidR="00D93B1E" w:rsidRPr="00D76960" w:rsidRDefault="00D93B1E" w:rsidP="007765B8">
            <w:pPr>
              <w:spacing w:before="60"/>
              <w:ind w:left="100"/>
              <w:jc w:val="center"/>
              <w:rPr>
                <w:rFonts w:ascii="仿宋_GB2312" w:eastAsia="仿宋_GB2312"/>
              </w:rPr>
            </w:pPr>
            <w:r w:rsidRPr="00D76960">
              <w:rPr>
                <w:rFonts w:ascii="仿宋_GB2312" w:eastAsia="仿宋_GB2312" w:hAnsi="宋体" w:cs="宋体" w:hint="eastAsia"/>
              </w:rPr>
              <w:t>绩效目标</w:t>
            </w:r>
          </w:p>
          <w:p w:rsidR="00D93B1E" w:rsidRPr="00D76960" w:rsidRDefault="00D93B1E" w:rsidP="007765B8">
            <w:pPr>
              <w:spacing w:before="80"/>
              <w:ind w:left="320"/>
              <w:jc w:val="center"/>
              <w:rPr>
                <w:rFonts w:ascii="仿宋_GB2312" w:eastAsia="仿宋_GB2312"/>
              </w:rPr>
            </w:pPr>
            <w:r w:rsidRPr="00D76960">
              <w:rPr>
                <w:rFonts w:ascii="仿宋_GB2312" w:eastAsia="仿宋_GB2312" w:hAnsi="宋体" w:cs="宋体" w:hint="eastAsia"/>
              </w:rPr>
              <w:t>名称</w:t>
            </w:r>
          </w:p>
        </w:tc>
        <w:tc>
          <w:tcPr>
            <w:tcW w:w="1260" w:type="dxa"/>
            <w:tcMar>
              <w:top w:w="0" w:type="dxa"/>
              <w:left w:w="0" w:type="dxa"/>
              <w:bottom w:w="0" w:type="dxa"/>
              <w:right w:w="0" w:type="dxa"/>
            </w:tcMar>
          </w:tcPr>
          <w:p w:rsidR="00D93B1E" w:rsidRPr="00D76960" w:rsidRDefault="00D93B1E" w:rsidP="007765B8">
            <w:pPr>
              <w:spacing w:before="220"/>
              <w:ind w:left="280"/>
              <w:jc w:val="center"/>
              <w:rPr>
                <w:rFonts w:ascii="仿宋_GB2312" w:eastAsia="仿宋_GB2312"/>
              </w:rPr>
            </w:pPr>
            <w:r w:rsidRPr="00D76960">
              <w:rPr>
                <w:rFonts w:ascii="仿宋_GB2312" w:eastAsia="仿宋_GB2312" w:hAnsi="宋体" w:cs="宋体" w:hint="eastAsia"/>
              </w:rPr>
              <w:t>目标值</w:t>
            </w:r>
          </w:p>
        </w:tc>
        <w:tc>
          <w:tcPr>
            <w:tcW w:w="1280" w:type="dxa"/>
            <w:tcMar>
              <w:top w:w="0" w:type="dxa"/>
              <w:left w:w="0" w:type="dxa"/>
              <w:bottom w:w="0" w:type="dxa"/>
              <w:right w:w="0" w:type="dxa"/>
            </w:tcMar>
          </w:tcPr>
          <w:p w:rsidR="00D93B1E" w:rsidRPr="00D76960" w:rsidRDefault="00D93B1E" w:rsidP="007765B8">
            <w:pPr>
              <w:spacing w:before="60"/>
              <w:ind w:left="180"/>
              <w:jc w:val="center"/>
              <w:rPr>
                <w:rFonts w:ascii="仿宋_GB2312" w:eastAsia="仿宋_GB2312"/>
              </w:rPr>
            </w:pPr>
            <w:r w:rsidRPr="00D76960">
              <w:rPr>
                <w:rFonts w:ascii="仿宋_GB2312" w:eastAsia="仿宋_GB2312" w:hAnsi="宋体" w:cs="宋体" w:hint="eastAsia"/>
              </w:rPr>
              <w:t>目标完成</w:t>
            </w:r>
          </w:p>
          <w:p w:rsidR="00D93B1E" w:rsidRPr="00D76960" w:rsidRDefault="00D93B1E" w:rsidP="007765B8">
            <w:pPr>
              <w:spacing w:before="60"/>
              <w:ind w:left="400"/>
              <w:jc w:val="center"/>
              <w:rPr>
                <w:rFonts w:ascii="仿宋_GB2312" w:eastAsia="仿宋_GB2312"/>
              </w:rPr>
            </w:pPr>
            <w:r w:rsidRPr="00D76960">
              <w:rPr>
                <w:rFonts w:ascii="仿宋_GB2312" w:eastAsia="仿宋_GB2312" w:hAnsi="宋体" w:cs="宋体" w:hint="eastAsia"/>
              </w:rPr>
              <w:t>情况</w:t>
            </w:r>
          </w:p>
        </w:tc>
        <w:tc>
          <w:tcPr>
            <w:tcW w:w="1420" w:type="dxa"/>
            <w:tcMar>
              <w:top w:w="0" w:type="dxa"/>
              <w:left w:w="0" w:type="dxa"/>
              <w:bottom w:w="0" w:type="dxa"/>
              <w:right w:w="0" w:type="dxa"/>
            </w:tcMar>
          </w:tcPr>
          <w:p w:rsidR="00D93B1E" w:rsidRPr="00D76960" w:rsidRDefault="00D93B1E" w:rsidP="007765B8">
            <w:pPr>
              <w:spacing w:before="60"/>
              <w:jc w:val="center"/>
              <w:rPr>
                <w:rFonts w:ascii="仿宋_GB2312" w:eastAsia="仿宋_GB2312"/>
              </w:rPr>
            </w:pPr>
            <w:r w:rsidRPr="00D76960">
              <w:rPr>
                <w:rFonts w:ascii="仿宋_GB2312" w:eastAsia="仿宋_GB2312" w:hAnsi="宋体" w:cs="宋体" w:hint="eastAsia"/>
              </w:rPr>
              <w:t>评价等级（优</w:t>
            </w:r>
            <w:r w:rsidRPr="00D76960">
              <w:rPr>
                <w:rFonts w:ascii="仿宋_GB2312" w:eastAsia="仿宋_GB2312" w:hAnsi="宋体" w:cs="宋体" w:hint="eastAsia"/>
                <w:sz w:val="10"/>
              </w:rPr>
              <w:t>、</w:t>
            </w:r>
          </w:p>
          <w:p w:rsidR="00D93B1E" w:rsidRPr="00D76960" w:rsidRDefault="00D93B1E" w:rsidP="007765B8">
            <w:pPr>
              <w:spacing w:before="60"/>
              <w:jc w:val="center"/>
              <w:rPr>
                <w:rFonts w:ascii="仿宋_GB2312" w:eastAsia="仿宋_GB2312"/>
              </w:rPr>
            </w:pPr>
            <w:r w:rsidRPr="00D76960">
              <w:rPr>
                <w:rFonts w:ascii="仿宋_GB2312" w:eastAsia="仿宋_GB2312" w:hAnsi="宋体" w:cs="宋体" w:hint="eastAsia"/>
              </w:rPr>
              <w:t>良</w:t>
            </w:r>
            <w:r w:rsidRPr="00D76960">
              <w:rPr>
                <w:rFonts w:ascii="仿宋_GB2312" w:eastAsia="仿宋_GB2312" w:hAnsi="宋体" w:cs="宋体" w:hint="eastAsia"/>
                <w:sz w:val="10"/>
              </w:rPr>
              <w:t>、</w:t>
            </w:r>
            <w:r w:rsidRPr="00D76960">
              <w:rPr>
                <w:rFonts w:ascii="仿宋_GB2312" w:eastAsia="仿宋_GB2312" w:hAnsi="宋体" w:cs="宋体" w:hint="eastAsia"/>
              </w:rPr>
              <w:t>中</w:t>
            </w:r>
            <w:r w:rsidRPr="00D76960">
              <w:rPr>
                <w:rFonts w:ascii="仿宋_GB2312" w:eastAsia="仿宋_GB2312" w:hAnsi="宋体" w:cs="宋体" w:hint="eastAsia"/>
                <w:sz w:val="10"/>
              </w:rPr>
              <w:t>、</w:t>
            </w:r>
            <w:r w:rsidRPr="00D76960">
              <w:rPr>
                <w:rFonts w:ascii="仿宋_GB2312" w:eastAsia="仿宋_GB2312" w:hAnsi="宋体" w:cs="宋体" w:hint="eastAsia"/>
              </w:rPr>
              <w:t>差）</w:t>
            </w:r>
          </w:p>
        </w:tc>
        <w:tc>
          <w:tcPr>
            <w:tcW w:w="1840" w:type="dxa"/>
            <w:tcMar>
              <w:top w:w="0" w:type="dxa"/>
              <w:left w:w="0" w:type="dxa"/>
              <w:bottom w:w="0" w:type="dxa"/>
              <w:right w:w="0" w:type="dxa"/>
            </w:tcMar>
          </w:tcPr>
          <w:p w:rsidR="00D93B1E" w:rsidRPr="00D76960" w:rsidRDefault="00D93B1E" w:rsidP="007765B8">
            <w:pPr>
              <w:spacing w:before="60"/>
              <w:ind w:left="460"/>
              <w:jc w:val="center"/>
              <w:rPr>
                <w:rFonts w:ascii="仿宋_GB2312" w:eastAsia="仿宋_GB2312"/>
              </w:rPr>
            </w:pPr>
            <w:r w:rsidRPr="00D76960">
              <w:rPr>
                <w:rFonts w:ascii="仿宋_GB2312" w:eastAsia="仿宋_GB2312" w:hAnsi="宋体" w:cs="宋体" w:hint="eastAsia"/>
              </w:rPr>
              <w:t>绩效分析</w:t>
            </w:r>
          </w:p>
          <w:p w:rsidR="00D93B1E" w:rsidRPr="00D76960" w:rsidRDefault="00D93B1E" w:rsidP="007765B8">
            <w:pPr>
              <w:spacing w:before="80"/>
              <w:ind w:left="140"/>
              <w:jc w:val="center"/>
              <w:rPr>
                <w:rFonts w:ascii="仿宋_GB2312" w:eastAsia="仿宋_GB2312"/>
              </w:rPr>
            </w:pPr>
            <w:r w:rsidRPr="00D76960">
              <w:rPr>
                <w:rFonts w:ascii="仿宋_GB2312" w:eastAsia="仿宋_GB2312" w:hAnsi="宋体" w:cs="宋体" w:hint="eastAsia"/>
              </w:rPr>
              <w:t>（成就</w:t>
            </w:r>
            <w:r w:rsidRPr="00D76960">
              <w:rPr>
                <w:rFonts w:ascii="仿宋_GB2312" w:eastAsia="仿宋_GB2312" w:hAnsi="宋体" w:cs="宋体" w:hint="eastAsia"/>
                <w:sz w:val="10"/>
              </w:rPr>
              <w:t>、</w:t>
            </w:r>
            <w:r w:rsidRPr="00D76960">
              <w:rPr>
                <w:rFonts w:ascii="仿宋_GB2312" w:eastAsia="仿宋_GB2312" w:hAnsi="宋体" w:cs="宋体" w:hint="eastAsia"/>
              </w:rPr>
              <w:t>问题）</w:t>
            </w:r>
          </w:p>
        </w:tc>
      </w:tr>
      <w:tr w:rsidR="00D76960" w:rsidRPr="00D76960" w:rsidTr="00F67A96">
        <w:trPr>
          <w:trHeight w:hRule="exact" w:val="560"/>
        </w:trPr>
        <w:tc>
          <w:tcPr>
            <w:tcW w:w="1720" w:type="dxa"/>
            <w:tcMar>
              <w:top w:w="0" w:type="dxa"/>
              <w:left w:w="0" w:type="dxa"/>
              <w:bottom w:w="0" w:type="dxa"/>
              <w:right w:w="0" w:type="dxa"/>
            </w:tcMar>
          </w:tcPr>
          <w:p w:rsidR="00D93B1E" w:rsidRPr="00D76960" w:rsidRDefault="00D93B1E" w:rsidP="007765B8">
            <w:pPr>
              <w:spacing w:before="160"/>
              <w:jc w:val="center"/>
              <w:rPr>
                <w:rFonts w:ascii="仿宋_GB2312" w:eastAsia="仿宋_GB2312"/>
              </w:rPr>
            </w:pPr>
            <w:r w:rsidRPr="00D76960">
              <w:rPr>
                <w:rFonts w:ascii="仿宋_GB2312" w:eastAsia="仿宋_GB2312" w:hAnsi="宋体" w:cs="宋体" w:hint="eastAsia"/>
              </w:rPr>
              <w:t>产出目标</w:t>
            </w:r>
          </w:p>
        </w:tc>
        <w:tc>
          <w:tcPr>
            <w:tcW w:w="114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26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28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42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840" w:type="dxa"/>
            <w:tcMar>
              <w:top w:w="0" w:type="dxa"/>
              <w:left w:w="0" w:type="dxa"/>
              <w:bottom w:w="0" w:type="dxa"/>
              <w:right w:w="0" w:type="dxa"/>
            </w:tcMar>
          </w:tcPr>
          <w:p w:rsidR="00D93B1E" w:rsidRPr="00D76960" w:rsidRDefault="00D93B1E" w:rsidP="007765B8">
            <w:pPr>
              <w:jc w:val="center"/>
              <w:rPr>
                <w:rFonts w:ascii="仿宋_GB2312" w:eastAsia="仿宋_GB2312"/>
              </w:rPr>
            </w:pPr>
          </w:p>
        </w:tc>
      </w:tr>
      <w:tr w:rsidR="00D76960" w:rsidRPr="00D76960" w:rsidTr="00F67A96">
        <w:trPr>
          <w:trHeight w:hRule="exact" w:val="1505"/>
        </w:trPr>
        <w:tc>
          <w:tcPr>
            <w:tcW w:w="1720" w:type="dxa"/>
            <w:tcMar>
              <w:top w:w="0" w:type="dxa"/>
              <w:left w:w="0" w:type="dxa"/>
              <w:bottom w:w="0" w:type="dxa"/>
              <w:right w:w="0" w:type="dxa"/>
            </w:tcMar>
          </w:tcPr>
          <w:p w:rsidR="007765B8" w:rsidRPr="00D76960" w:rsidRDefault="007765B8" w:rsidP="007765B8">
            <w:pPr>
              <w:spacing w:before="200"/>
              <w:ind w:left="440"/>
              <w:jc w:val="center"/>
              <w:rPr>
                <w:rFonts w:ascii="仿宋_GB2312" w:eastAsia="仿宋_GB2312" w:hAnsi="宋体" w:cs="宋体"/>
              </w:rPr>
            </w:pPr>
          </w:p>
          <w:p w:rsidR="00D93B1E" w:rsidRPr="00D76960" w:rsidRDefault="00D93B1E" w:rsidP="007765B8">
            <w:pPr>
              <w:spacing w:before="200"/>
              <w:ind w:left="440"/>
              <w:jc w:val="center"/>
              <w:rPr>
                <w:rFonts w:ascii="仿宋_GB2312" w:eastAsia="仿宋_GB2312"/>
              </w:rPr>
            </w:pPr>
            <w:r w:rsidRPr="00D76960">
              <w:rPr>
                <w:rFonts w:ascii="仿宋_GB2312" w:eastAsia="仿宋_GB2312" w:hAnsi="宋体" w:cs="宋体" w:hint="eastAsia"/>
              </w:rPr>
              <w:t>数量</w:t>
            </w:r>
          </w:p>
        </w:tc>
        <w:tc>
          <w:tcPr>
            <w:tcW w:w="1140" w:type="dxa"/>
            <w:tcMar>
              <w:top w:w="0" w:type="dxa"/>
              <w:left w:w="0" w:type="dxa"/>
              <w:bottom w:w="0" w:type="dxa"/>
              <w:right w:w="0" w:type="dxa"/>
            </w:tcMar>
          </w:tcPr>
          <w:p w:rsidR="00D93B1E" w:rsidRPr="00D76960" w:rsidRDefault="00D93B1E" w:rsidP="007765B8">
            <w:pPr>
              <w:spacing w:before="200"/>
              <w:ind w:left="100"/>
              <w:jc w:val="center"/>
              <w:rPr>
                <w:rFonts w:ascii="仿宋_GB2312" w:eastAsia="仿宋_GB2312"/>
              </w:rPr>
            </w:pPr>
            <w:r w:rsidRPr="00D76960">
              <w:rPr>
                <w:rFonts w:ascii="仿宋_GB2312" w:eastAsia="仿宋_GB2312" w:hAnsi="宋体" w:cs="宋体" w:hint="eastAsia"/>
              </w:rPr>
              <w:t>对政府性投资项目的概预算进行审核。</w:t>
            </w:r>
          </w:p>
        </w:tc>
        <w:tc>
          <w:tcPr>
            <w:tcW w:w="1260" w:type="dxa"/>
            <w:tcMar>
              <w:top w:w="0" w:type="dxa"/>
              <w:left w:w="0" w:type="dxa"/>
              <w:bottom w:w="0" w:type="dxa"/>
              <w:right w:w="0" w:type="dxa"/>
            </w:tcMar>
          </w:tcPr>
          <w:p w:rsidR="007765B8" w:rsidRPr="00D76960" w:rsidRDefault="007765B8" w:rsidP="007765B8">
            <w:pPr>
              <w:spacing w:before="100"/>
              <w:jc w:val="center"/>
              <w:rPr>
                <w:rFonts w:ascii="仿宋_GB2312" w:eastAsia="仿宋_GB2312" w:hAnsi="Times New Roman" w:cs="Times New Roman"/>
              </w:rPr>
            </w:pPr>
          </w:p>
          <w:p w:rsidR="00D93B1E" w:rsidRPr="00D76960" w:rsidRDefault="00D93B1E" w:rsidP="007765B8">
            <w:pPr>
              <w:spacing w:before="100"/>
              <w:jc w:val="center"/>
              <w:rPr>
                <w:rFonts w:ascii="仿宋_GB2312" w:eastAsia="仿宋_GB2312"/>
              </w:rPr>
            </w:pPr>
            <w:r w:rsidRPr="00D76960">
              <w:rPr>
                <w:rFonts w:ascii="仿宋_GB2312" w:eastAsia="仿宋_GB2312" w:hAnsi="Times New Roman" w:cs="Times New Roman" w:hint="eastAsia"/>
              </w:rPr>
              <w:t>≥1000</w:t>
            </w:r>
          </w:p>
        </w:tc>
        <w:tc>
          <w:tcPr>
            <w:tcW w:w="1280" w:type="dxa"/>
            <w:tcMar>
              <w:top w:w="0" w:type="dxa"/>
              <w:left w:w="0" w:type="dxa"/>
              <w:bottom w:w="0" w:type="dxa"/>
              <w:right w:w="0" w:type="dxa"/>
            </w:tcMar>
          </w:tcPr>
          <w:p w:rsidR="007765B8" w:rsidRPr="00D76960" w:rsidRDefault="007765B8" w:rsidP="007765B8">
            <w:pPr>
              <w:spacing w:before="40"/>
              <w:jc w:val="center"/>
              <w:rPr>
                <w:rFonts w:ascii="仿宋_GB2312" w:eastAsia="仿宋_GB2312" w:hAnsi="宋体" w:cs="宋体"/>
              </w:rPr>
            </w:pPr>
          </w:p>
          <w:p w:rsidR="00D93B1E" w:rsidRPr="00D76960" w:rsidRDefault="00D93B1E" w:rsidP="007765B8">
            <w:pPr>
              <w:spacing w:before="40"/>
              <w:jc w:val="center"/>
              <w:rPr>
                <w:rFonts w:ascii="仿宋_GB2312" w:eastAsia="仿宋_GB2312"/>
              </w:rPr>
            </w:pPr>
            <w:r w:rsidRPr="00D76960">
              <w:rPr>
                <w:rFonts w:ascii="仿宋_GB2312" w:eastAsia="仿宋_GB2312" w:hAnsi="宋体" w:cs="宋体" w:hint="eastAsia"/>
              </w:rPr>
              <w:t>完成</w:t>
            </w:r>
            <w:r w:rsidRPr="00D76960">
              <w:rPr>
                <w:rFonts w:ascii="仿宋_GB2312" w:eastAsia="仿宋_GB2312" w:hAnsi="Times New Roman" w:cs="Times New Roman" w:hint="eastAsia"/>
              </w:rPr>
              <w:t>1465</w:t>
            </w:r>
          </w:p>
        </w:tc>
        <w:tc>
          <w:tcPr>
            <w:tcW w:w="1420" w:type="dxa"/>
            <w:tcMar>
              <w:top w:w="0" w:type="dxa"/>
              <w:left w:w="0" w:type="dxa"/>
              <w:bottom w:w="0" w:type="dxa"/>
              <w:right w:w="0" w:type="dxa"/>
            </w:tcMar>
          </w:tcPr>
          <w:p w:rsidR="007765B8" w:rsidRPr="00D76960" w:rsidRDefault="007765B8" w:rsidP="007765B8">
            <w:pPr>
              <w:spacing w:before="200"/>
              <w:ind w:left="580"/>
              <w:jc w:val="center"/>
              <w:rPr>
                <w:rFonts w:ascii="仿宋_GB2312" w:eastAsia="仿宋_GB2312" w:hAnsi="宋体" w:cs="宋体"/>
              </w:rPr>
            </w:pPr>
          </w:p>
          <w:p w:rsidR="00D93B1E" w:rsidRPr="00D76960" w:rsidRDefault="00D93B1E" w:rsidP="007765B8">
            <w:pPr>
              <w:spacing w:before="200"/>
              <w:ind w:left="580"/>
              <w:rPr>
                <w:rFonts w:ascii="仿宋_GB2312" w:eastAsia="仿宋_GB2312"/>
              </w:rPr>
            </w:pPr>
            <w:r w:rsidRPr="00D76960">
              <w:rPr>
                <w:rFonts w:ascii="仿宋_GB2312" w:eastAsia="仿宋_GB2312" w:hAnsi="宋体" w:cs="宋体" w:hint="eastAsia"/>
              </w:rPr>
              <w:t>优</w:t>
            </w:r>
          </w:p>
        </w:tc>
        <w:tc>
          <w:tcPr>
            <w:tcW w:w="1840" w:type="dxa"/>
            <w:tcMar>
              <w:top w:w="0" w:type="dxa"/>
              <w:left w:w="0" w:type="dxa"/>
              <w:bottom w:w="0" w:type="dxa"/>
              <w:right w:w="0" w:type="dxa"/>
            </w:tcMar>
          </w:tcPr>
          <w:p w:rsidR="007765B8" w:rsidRPr="00D76960" w:rsidRDefault="007765B8" w:rsidP="007765B8">
            <w:pPr>
              <w:spacing w:before="20"/>
              <w:jc w:val="center"/>
              <w:rPr>
                <w:rFonts w:ascii="仿宋_GB2312" w:eastAsia="仿宋_GB2312" w:hAnsi="宋体" w:cs="宋体"/>
              </w:rPr>
            </w:pPr>
          </w:p>
          <w:p w:rsidR="00D93B1E" w:rsidRPr="00D76960" w:rsidRDefault="00D93B1E" w:rsidP="007765B8">
            <w:pPr>
              <w:spacing w:before="20"/>
              <w:jc w:val="center"/>
              <w:rPr>
                <w:rFonts w:ascii="仿宋_GB2312" w:eastAsia="仿宋_GB2312"/>
              </w:rPr>
            </w:pPr>
            <w:r w:rsidRPr="00D76960">
              <w:rPr>
                <w:rFonts w:ascii="仿宋_GB2312" w:eastAsia="仿宋_GB2312" w:hAnsi="宋体" w:cs="宋体" w:hint="eastAsia"/>
              </w:rPr>
              <w:t>全年完成1465个项目的概预算审核。</w:t>
            </w:r>
          </w:p>
        </w:tc>
      </w:tr>
      <w:tr w:rsidR="00D76960" w:rsidRPr="00D76960" w:rsidTr="00F67A96">
        <w:trPr>
          <w:trHeight w:hRule="exact" w:val="1262"/>
        </w:trPr>
        <w:tc>
          <w:tcPr>
            <w:tcW w:w="1720" w:type="dxa"/>
            <w:tcMar>
              <w:top w:w="0" w:type="dxa"/>
              <w:left w:w="0" w:type="dxa"/>
              <w:bottom w:w="0" w:type="dxa"/>
              <w:right w:w="0" w:type="dxa"/>
            </w:tcMar>
          </w:tcPr>
          <w:p w:rsidR="00D93B1E" w:rsidRPr="00D76960" w:rsidRDefault="00D93B1E" w:rsidP="00D9748D">
            <w:pPr>
              <w:spacing w:before="360"/>
              <w:ind w:firstLineChars="400" w:firstLine="840"/>
              <w:rPr>
                <w:rFonts w:ascii="仿宋_GB2312" w:eastAsia="仿宋_GB2312"/>
              </w:rPr>
            </w:pPr>
            <w:r w:rsidRPr="00D76960">
              <w:rPr>
                <w:rFonts w:ascii="仿宋_GB2312" w:eastAsia="仿宋_GB2312" w:hAnsi="宋体" w:cs="宋体" w:hint="eastAsia"/>
              </w:rPr>
              <w:t>质量</w:t>
            </w:r>
          </w:p>
        </w:tc>
        <w:tc>
          <w:tcPr>
            <w:tcW w:w="1140" w:type="dxa"/>
            <w:tcMar>
              <w:top w:w="0" w:type="dxa"/>
              <w:left w:w="0" w:type="dxa"/>
              <w:bottom w:w="0" w:type="dxa"/>
              <w:right w:w="0" w:type="dxa"/>
            </w:tcMar>
          </w:tcPr>
          <w:p w:rsidR="007765B8" w:rsidRPr="00D76960" w:rsidRDefault="007765B8" w:rsidP="007765B8">
            <w:pPr>
              <w:spacing w:before="100"/>
              <w:ind w:left="220"/>
              <w:jc w:val="center"/>
              <w:rPr>
                <w:rFonts w:ascii="仿宋_GB2312" w:eastAsia="仿宋_GB2312" w:hAnsi="宋体" w:cs="宋体"/>
              </w:rPr>
            </w:pPr>
          </w:p>
          <w:p w:rsidR="00D93B1E" w:rsidRPr="00D76960" w:rsidRDefault="00D93B1E" w:rsidP="007765B8">
            <w:pPr>
              <w:spacing w:before="100"/>
              <w:ind w:left="220"/>
              <w:jc w:val="center"/>
              <w:rPr>
                <w:rFonts w:ascii="仿宋_GB2312" w:eastAsia="仿宋_GB2312"/>
              </w:rPr>
            </w:pPr>
            <w:r w:rsidRPr="00D76960">
              <w:rPr>
                <w:rFonts w:ascii="仿宋_GB2312" w:eastAsia="仿宋_GB2312" w:hAnsi="宋体" w:cs="宋体" w:hint="eastAsia"/>
              </w:rPr>
              <w:t>项目净核减金额</w:t>
            </w:r>
          </w:p>
        </w:tc>
        <w:tc>
          <w:tcPr>
            <w:tcW w:w="1260" w:type="dxa"/>
            <w:tcMar>
              <w:top w:w="0" w:type="dxa"/>
              <w:left w:w="0" w:type="dxa"/>
              <w:bottom w:w="0" w:type="dxa"/>
              <w:right w:w="0" w:type="dxa"/>
            </w:tcMar>
          </w:tcPr>
          <w:p w:rsidR="007765B8" w:rsidRPr="00D76960" w:rsidRDefault="007765B8" w:rsidP="007765B8">
            <w:pPr>
              <w:spacing w:before="140"/>
              <w:ind w:left="180"/>
              <w:jc w:val="center"/>
              <w:rPr>
                <w:rFonts w:ascii="仿宋_GB2312" w:eastAsia="仿宋_GB2312" w:hAnsi="Times New Roman" w:cs="Times New Roman"/>
              </w:rPr>
            </w:pPr>
          </w:p>
          <w:p w:rsidR="00D93B1E" w:rsidRPr="00D76960" w:rsidRDefault="00D93B1E" w:rsidP="007765B8">
            <w:pPr>
              <w:spacing w:before="140"/>
              <w:ind w:left="180"/>
              <w:jc w:val="center"/>
              <w:rPr>
                <w:rFonts w:ascii="仿宋_GB2312" w:eastAsia="仿宋_GB2312"/>
              </w:rPr>
            </w:pPr>
            <w:r w:rsidRPr="00D76960">
              <w:rPr>
                <w:rFonts w:ascii="仿宋_GB2312" w:eastAsia="仿宋_GB2312" w:hAnsi="Times New Roman" w:cs="Times New Roman" w:hint="eastAsia"/>
              </w:rPr>
              <w:t>≥15亿元</w:t>
            </w:r>
          </w:p>
        </w:tc>
        <w:tc>
          <w:tcPr>
            <w:tcW w:w="1280" w:type="dxa"/>
            <w:tcMar>
              <w:top w:w="0" w:type="dxa"/>
              <w:left w:w="0" w:type="dxa"/>
              <w:bottom w:w="0" w:type="dxa"/>
              <w:right w:w="0" w:type="dxa"/>
            </w:tcMar>
          </w:tcPr>
          <w:p w:rsidR="007765B8" w:rsidRPr="00D76960" w:rsidRDefault="007765B8" w:rsidP="007765B8">
            <w:pPr>
              <w:spacing w:before="140"/>
              <w:ind w:left="200"/>
              <w:jc w:val="center"/>
              <w:rPr>
                <w:rFonts w:ascii="仿宋_GB2312" w:eastAsia="仿宋_GB2312" w:hAnsi="宋体" w:cs="宋体"/>
              </w:rPr>
            </w:pPr>
          </w:p>
          <w:p w:rsidR="00D93B1E" w:rsidRPr="00D76960" w:rsidRDefault="00D93B1E" w:rsidP="007765B8">
            <w:pPr>
              <w:spacing w:before="140"/>
              <w:ind w:left="200"/>
              <w:jc w:val="center"/>
              <w:rPr>
                <w:rFonts w:ascii="仿宋_GB2312" w:eastAsia="仿宋_GB2312"/>
              </w:rPr>
            </w:pPr>
            <w:r w:rsidRPr="00D76960">
              <w:rPr>
                <w:rFonts w:ascii="仿宋_GB2312" w:eastAsia="仿宋_GB2312" w:hAnsi="宋体" w:cs="宋体" w:hint="eastAsia"/>
              </w:rPr>
              <w:t>净核减20.52亿元</w:t>
            </w:r>
          </w:p>
        </w:tc>
        <w:tc>
          <w:tcPr>
            <w:tcW w:w="1420" w:type="dxa"/>
            <w:tcMar>
              <w:top w:w="0" w:type="dxa"/>
              <w:left w:w="0" w:type="dxa"/>
              <w:bottom w:w="0" w:type="dxa"/>
              <w:right w:w="0" w:type="dxa"/>
            </w:tcMar>
          </w:tcPr>
          <w:p w:rsidR="00D93B1E" w:rsidRPr="00D76960" w:rsidRDefault="00D93B1E" w:rsidP="007765B8">
            <w:pPr>
              <w:spacing w:before="360"/>
              <w:ind w:left="580"/>
              <w:rPr>
                <w:rFonts w:ascii="仿宋_GB2312" w:eastAsia="仿宋_GB2312"/>
              </w:rPr>
            </w:pPr>
            <w:r w:rsidRPr="00D76960">
              <w:rPr>
                <w:rFonts w:ascii="仿宋_GB2312" w:eastAsia="仿宋_GB2312" w:hAnsi="宋体" w:cs="宋体" w:hint="eastAsia"/>
              </w:rPr>
              <w:t>优</w:t>
            </w:r>
          </w:p>
        </w:tc>
        <w:tc>
          <w:tcPr>
            <w:tcW w:w="1840" w:type="dxa"/>
            <w:tcMar>
              <w:top w:w="0" w:type="dxa"/>
              <w:left w:w="0" w:type="dxa"/>
              <w:bottom w:w="0" w:type="dxa"/>
              <w:right w:w="0" w:type="dxa"/>
            </w:tcMar>
          </w:tcPr>
          <w:p w:rsidR="00D93B1E" w:rsidRPr="00D76960" w:rsidRDefault="00D93B1E" w:rsidP="007765B8">
            <w:pPr>
              <w:spacing w:before="100"/>
              <w:rPr>
                <w:rFonts w:ascii="仿宋_GB2312" w:eastAsia="仿宋_GB2312"/>
              </w:rPr>
            </w:pPr>
            <w:r w:rsidRPr="00D76960">
              <w:rPr>
                <w:rFonts w:ascii="仿宋_GB2312" w:eastAsia="仿宋_GB2312" w:hAnsi="宋体" w:cs="宋体" w:hint="eastAsia"/>
                <w:sz w:val="20"/>
              </w:rPr>
              <w:t>按照浙江省建设工程计价规则对项目进行概预算审核。</w:t>
            </w:r>
          </w:p>
        </w:tc>
      </w:tr>
      <w:tr w:rsidR="00D76960" w:rsidRPr="00D76960" w:rsidTr="00F67A96">
        <w:trPr>
          <w:trHeight w:hRule="exact" w:val="1701"/>
        </w:trPr>
        <w:tc>
          <w:tcPr>
            <w:tcW w:w="1720" w:type="dxa"/>
            <w:tcMar>
              <w:top w:w="0" w:type="dxa"/>
              <w:left w:w="0" w:type="dxa"/>
              <w:bottom w:w="0" w:type="dxa"/>
              <w:right w:w="0" w:type="dxa"/>
            </w:tcMar>
          </w:tcPr>
          <w:p w:rsidR="007765B8" w:rsidRPr="00D76960" w:rsidRDefault="007765B8" w:rsidP="007765B8">
            <w:pPr>
              <w:spacing w:before="220"/>
              <w:ind w:left="440"/>
              <w:jc w:val="center"/>
              <w:rPr>
                <w:rFonts w:ascii="仿宋_GB2312" w:eastAsia="仿宋_GB2312" w:hAnsi="宋体" w:cs="宋体"/>
              </w:rPr>
            </w:pPr>
          </w:p>
          <w:p w:rsidR="00D93B1E" w:rsidRPr="00D76960" w:rsidRDefault="00D93B1E" w:rsidP="007765B8">
            <w:pPr>
              <w:spacing w:before="220"/>
              <w:ind w:left="440"/>
              <w:jc w:val="center"/>
              <w:rPr>
                <w:rFonts w:ascii="仿宋_GB2312" w:eastAsia="仿宋_GB2312"/>
              </w:rPr>
            </w:pPr>
            <w:r w:rsidRPr="00D76960">
              <w:rPr>
                <w:rFonts w:ascii="仿宋_GB2312" w:eastAsia="仿宋_GB2312" w:hAnsi="宋体" w:cs="宋体" w:hint="eastAsia"/>
              </w:rPr>
              <w:t>时效</w:t>
            </w:r>
          </w:p>
        </w:tc>
        <w:tc>
          <w:tcPr>
            <w:tcW w:w="1140" w:type="dxa"/>
            <w:tcMar>
              <w:top w:w="0" w:type="dxa"/>
              <w:left w:w="0" w:type="dxa"/>
              <w:bottom w:w="0" w:type="dxa"/>
              <w:right w:w="0" w:type="dxa"/>
            </w:tcMar>
          </w:tcPr>
          <w:p w:rsidR="007765B8" w:rsidRPr="00D76960" w:rsidRDefault="007765B8" w:rsidP="007765B8">
            <w:pPr>
              <w:spacing w:before="220"/>
              <w:ind w:left="100"/>
              <w:jc w:val="center"/>
              <w:rPr>
                <w:rFonts w:ascii="仿宋_GB2312" w:eastAsia="仿宋_GB2312" w:hAnsi="宋体" w:cs="宋体"/>
              </w:rPr>
            </w:pPr>
          </w:p>
          <w:p w:rsidR="00D93B1E" w:rsidRPr="00D76960" w:rsidRDefault="00D93B1E" w:rsidP="007765B8">
            <w:pPr>
              <w:spacing w:before="220"/>
              <w:ind w:left="100"/>
              <w:jc w:val="center"/>
              <w:rPr>
                <w:rFonts w:ascii="仿宋_GB2312" w:eastAsia="仿宋_GB2312"/>
              </w:rPr>
            </w:pPr>
            <w:r w:rsidRPr="00D76960">
              <w:rPr>
                <w:rFonts w:ascii="仿宋_GB2312" w:eastAsia="仿宋_GB2312" w:hAnsi="宋体" w:cs="宋体" w:hint="eastAsia"/>
              </w:rPr>
              <w:t>审核及时率</w:t>
            </w:r>
          </w:p>
        </w:tc>
        <w:tc>
          <w:tcPr>
            <w:tcW w:w="1260" w:type="dxa"/>
            <w:tcMar>
              <w:top w:w="0" w:type="dxa"/>
              <w:left w:w="0" w:type="dxa"/>
              <w:bottom w:w="0" w:type="dxa"/>
              <w:right w:w="0" w:type="dxa"/>
            </w:tcMar>
          </w:tcPr>
          <w:p w:rsidR="007765B8" w:rsidRPr="00D76960" w:rsidRDefault="007765B8" w:rsidP="007765B8">
            <w:pPr>
              <w:spacing w:before="220"/>
              <w:jc w:val="center"/>
              <w:rPr>
                <w:rFonts w:ascii="仿宋_GB2312" w:eastAsia="仿宋_GB2312" w:hAnsi="Times New Roman" w:cs="Times New Roman"/>
              </w:rPr>
            </w:pPr>
          </w:p>
          <w:p w:rsidR="00D93B1E" w:rsidRPr="00D76960" w:rsidRDefault="00D93B1E" w:rsidP="007765B8">
            <w:pPr>
              <w:spacing w:before="220"/>
              <w:jc w:val="center"/>
              <w:rPr>
                <w:rFonts w:ascii="仿宋_GB2312" w:eastAsia="仿宋_GB2312"/>
              </w:rPr>
            </w:pPr>
            <w:r w:rsidRPr="00D76960">
              <w:rPr>
                <w:rFonts w:ascii="仿宋_GB2312" w:eastAsia="仿宋_GB2312" w:hAnsi="Times New Roman" w:cs="Times New Roman" w:hint="eastAsia"/>
              </w:rPr>
              <w:t>≥90%</w:t>
            </w:r>
          </w:p>
        </w:tc>
        <w:tc>
          <w:tcPr>
            <w:tcW w:w="1280" w:type="dxa"/>
            <w:tcMar>
              <w:top w:w="0" w:type="dxa"/>
              <w:left w:w="0" w:type="dxa"/>
              <w:bottom w:w="0" w:type="dxa"/>
              <w:right w:w="0" w:type="dxa"/>
            </w:tcMar>
          </w:tcPr>
          <w:p w:rsidR="007765B8" w:rsidRPr="00D76960" w:rsidRDefault="007765B8" w:rsidP="007765B8">
            <w:pPr>
              <w:spacing w:before="220"/>
              <w:ind w:left="400"/>
              <w:jc w:val="center"/>
              <w:rPr>
                <w:rFonts w:ascii="仿宋_GB2312" w:eastAsia="仿宋_GB2312" w:hAnsi="宋体" w:cs="宋体"/>
              </w:rPr>
            </w:pPr>
          </w:p>
          <w:p w:rsidR="00D93B1E" w:rsidRPr="00D76960" w:rsidRDefault="00D93B1E" w:rsidP="007765B8">
            <w:pPr>
              <w:spacing w:before="220"/>
              <w:ind w:left="400"/>
              <w:jc w:val="center"/>
              <w:rPr>
                <w:rFonts w:ascii="仿宋_GB2312" w:eastAsia="仿宋_GB2312"/>
              </w:rPr>
            </w:pPr>
            <w:r w:rsidRPr="00D76960">
              <w:rPr>
                <w:rFonts w:ascii="仿宋_GB2312" w:eastAsia="仿宋_GB2312" w:hAnsi="宋体" w:cs="宋体" w:hint="eastAsia"/>
              </w:rPr>
              <w:t>98.01%</w:t>
            </w:r>
          </w:p>
        </w:tc>
        <w:tc>
          <w:tcPr>
            <w:tcW w:w="1420" w:type="dxa"/>
            <w:tcMar>
              <w:top w:w="0" w:type="dxa"/>
              <w:left w:w="0" w:type="dxa"/>
              <w:bottom w:w="0" w:type="dxa"/>
              <w:right w:w="0" w:type="dxa"/>
            </w:tcMar>
          </w:tcPr>
          <w:p w:rsidR="007765B8" w:rsidRPr="00D76960" w:rsidRDefault="007765B8" w:rsidP="007765B8">
            <w:pPr>
              <w:spacing w:before="220"/>
              <w:ind w:left="580"/>
              <w:rPr>
                <w:rFonts w:ascii="仿宋_GB2312" w:eastAsia="仿宋_GB2312" w:hAnsi="宋体" w:cs="宋体"/>
              </w:rPr>
            </w:pPr>
          </w:p>
          <w:p w:rsidR="00D93B1E" w:rsidRPr="00D76960" w:rsidRDefault="00D93B1E" w:rsidP="007765B8">
            <w:pPr>
              <w:spacing w:before="220"/>
              <w:ind w:left="580"/>
              <w:rPr>
                <w:rFonts w:ascii="仿宋_GB2312" w:eastAsia="仿宋_GB2312"/>
              </w:rPr>
            </w:pPr>
            <w:r w:rsidRPr="00D76960">
              <w:rPr>
                <w:rFonts w:ascii="仿宋_GB2312" w:eastAsia="仿宋_GB2312" w:hAnsi="宋体" w:cs="宋体" w:hint="eastAsia"/>
              </w:rPr>
              <w:t>优</w:t>
            </w:r>
          </w:p>
        </w:tc>
        <w:tc>
          <w:tcPr>
            <w:tcW w:w="1840" w:type="dxa"/>
            <w:tcMar>
              <w:top w:w="0" w:type="dxa"/>
              <w:left w:w="0" w:type="dxa"/>
              <w:bottom w:w="0" w:type="dxa"/>
              <w:right w:w="0" w:type="dxa"/>
            </w:tcMar>
          </w:tcPr>
          <w:p w:rsidR="00D93B1E" w:rsidRPr="00D76960" w:rsidRDefault="00D93B1E" w:rsidP="007765B8">
            <w:pPr>
              <w:spacing w:before="100"/>
              <w:jc w:val="center"/>
              <w:rPr>
                <w:rFonts w:ascii="仿宋_GB2312" w:eastAsia="仿宋_GB2312"/>
              </w:rPr>
            </w:pPr>
            <w:r w:rsidRPr="00D76960">
              <w:rPr>
                <w:rFonts w:ascii="仿宋_GB2312" w:eastAsia="仿宋_GB2312" w:hAnsi="宋体" w:cs="宋体" w:hint="eastAsia"/>
              </w:rPr>
              <w:t>在资料齐全完整的情况下，严格按照概预算审核管理办法规定时限完成项目审核。</w:t>
            </w:r>
          </w:p>
        </w:tc>
      </w:tr>
      <w:tr w:rsidR="00D76960" w:rsidRPr="00D76960" w:rsidTr="00F67A96">
        <w:trPr>
          <w:trHeight w:hRule="exact" w:val="841"/>
        </w:trPr>
        <w:tc>
          <w:tcPr>
            <w:tcW w:w="1720" w:type="dxa"/>
            <w:tcMar>
              <w:top w:w="0" w:type="dxa"/>
              <w:left w:w="0" w:type="dxa"/>
              <w:bottom w:w="0" w:type="dxa"/>
              <w:right w:w="0" w:type="dxa"/>
            </w:tcMar>
          </w:tcPr>
          <w:p w:rsidR="00D93B1E" w:rsidRPr="00D76960" w:rsidRDefault="00D93B1E" w:rsidP="007765B8">
            <w:pPr>
              <w:spacing w:before="140"/>
              <w:jc w:val="center"/>
              <w:rPr>
                <w:rFonts w:ascii="仿宋_GB2312" w:eastAsia="仿宋_GB2312"/>
              </w:rPr>
            </w:pPr>
            <w:r w:rsidRPr="00D76960">
              <w:rPr>
                <w:rFonts w:ascii="仿宋_GB2312" w:eastAsia="仿宋_GB2312" w:hAnsi="宋体" w:cs="宋体" w:hint="eastAsia"/>
              </w:rPr>
              <w:t>效益与效果目标</w:t>
            </w:r>
          </w:p>
        </w:tc>
        <w:tc>
          <w:tcPr>
            <w:tcW w:w="114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26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28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420" w:type="dxa"/>
            <w:tcMar>
              <w:top w:w="0" w:type="dxa"/>
              <w:left w:w="0" w:type="dxa"/>
              <w:bottom w:w="0" w:type="dxa"/>
              <w:right w:w="0" w:type="dxa"/>
            </w:tcMar>
          </w:tcPr>
          <w:p w:rsidR="00D93B1E" w:rsidRPr="00D76960" w:rsidRDefault="00D93B1E" w:rsidP="007765B8">
            <w:pPr>
              <w:jc w:val="center"/>
              <w:rPr>
                <w:rFonts w:ascii="仿宋_GB2312" w:eastAsia="仿宋_GB2312"/>
              </w:rPr>
            </w:pPr>
          </w:p>
        </w:tc>
        <w:tc>
          <w:tcPr>
            <w:tcW w:w="1840" w:type="dxa"/>
            <w:tcMar>
              <w:top w:w="0" w:type="dxa"/>
              <w:left w:w="0" w:type="dxa"/>
              <w:bottom w:w="0" w:type="dxa"/>
              <w:right w:w="0" w:type="dxa"/>
            </w:tcMar>
          </w:tcPr>
          <w:p w:rsidR="00D93B1E" w:rsidRPr="00D76960" w:rsidRDefault="00D93B1E" w:rsidP="007765B8">
            <w:pPr>
              <w:jc w:val="center"/>
              <w:rPr>
                <w:rFonts w:ascii="仿宋_GB2312" w:eastAsia="仿宋_GB2312"/>
              </w:rPr>
            </w:pPr>
          </w:p>
        </w:tc>
      </w:tr>
      <w:tr w:rsidR="00D76960" w:rsidRPr="00D76960" w:rsidTr="00F67A96">
        <w:trPr>
          <w:trHeight w:hRule="exact" w:val="2857"/>
        </w:trPr>
        <w:tc>
          <w:tcPr>
            <w:tcW w:w="1720" w:type="dxa"/>
            <w:tcMar>
              <w:top w:w="0" w:type="dxa"/>
              <w:left w:w="0" w:type="dxa"/>
              <w:bottom w:w="0" w:type="dxa"/>
              <w:right w:w="0" w:type="dxa"/>
            </w:tcMar>
          </w:tcPr>
          <w:p w:rsidR="007765B8" w:rsidRPr="00D76960" w:rsidRDefault="007765B8" w:rsidP="007765B8">
            <w:pPr>
              <w:spacing w:before="520"/>
              <w:ind w:left="440"/>
              <w:jc w:val="center"/>
              <w:rPr>
                <w:rFonts w:ascii="仿宋_GB2312" w:eastAsia="仿宋_GB2312" w:hAnsi="宋体" w:cs="宋体"/>
              </w:rPr>
            </w:pPr>
          </w:p>
          <w:p w:rsidR="00D93B1E" w:rsidRPr="00D76960" w:rsidRDefault="00D93B1E" w:rsidP="00D9748D">
            <w:pPr>
              <w:spacing w:before="520"/>
              <w:ind w:leftChars="210" w:left="441" w:firstLineChars="100" w:firstLine="210"/>
              <w:rPr>
                <w:rFonts w:ascii="仿宋_GB2312" w:eastAsia="仿宋_GB2312"/>
              </w:rPr>
            </w:pPr>
            <w:r w:rsidRPr="00D76960">
              <w:rPr>
                <w:rFonts w:ascii="仿宋_GB2312" w:eastAsia="仿宋_GB2312" w:hAnsi="宋体" w:cs="宋体" w:hint="eastAsia"/>
              </w:rPr>
              <w:t>社会</w:t>
            </w:r>
          </w:p>
        </w:tc>
        <w:tc>
          <w:tcPr>
            <w:tcW w:w="1140" w:type="dxa"/>
            <w:tcMar>
              <w:top w:w="0" w:type="dxa"/>
              <w:left w:w="0" w:type="dxa"/>
              <w:bottom w:w="0" w:type="dxa"/>
              <w:right w:w="0" w:type="dxa"/>
            </w:tcMar>
          </w:tcPr>
          <w:p w:rsidR="00D93B1E" w:rsidRPr="00D76960" w:rsidRDefault="00D93B1E" w:rsidP="007765B8">
            <w:pPr>
              <w:spacing w:before="100"/>
              <w:ind w:left="220"/>
              <w:jc w:val="center"/>
              <w:rPr>
                <w:rFonts w:ascii="仿宋_GB2312" w:eastAsia="仿宋_GB2312"/>
              </w:rPr>
            </w:pPr>
            <w:r w:rsidRPr="00D76960">
              <w:rPr>
                <w:rFonts w:ascii="仿宋_GB2312" w:eastAsia="仿宋_GB2312" w:hAnsi="宋体" w:cs="宋体" w:hint="eastAsia"/>
              </w:rPr>
              <w:t>对工程造价30万元以上的政府投资项目按照计价规则及相关定额规定开展概算预算审核。</w:t>
            </w:r>
          </w:p>
        </w:tc>
        <w:tc>
          <w:tcPr>
            <w:tcW w:w="1260" w:type="dxa"/>
            <w:tcMar>
              <w:top w:w="0" w:type="dxa"/>
              <w:left w:w="0" w:type="dxa"/>
              <w:bottom w:w="0" w:type="dxa"/>
              <w:right w:w="0" w:type="dxa"/>
            </w:tcMar>
          </w:tcPr>
          <w:p w:rsidR="007765B8" w:rsidRPr="00D76960" w:rsidRDefault="007765B8" w:rsidP="007765B8">
            <w:pPr>
              <w:spacing w:before="520"/>
              <w:ind w:left="340"/>
              <w:jc w:val="center"/>
              <w:rPr>
                <w:rFonts w:ascii="仿宋_GB2312" w:eastAsia="仿宋_GB2312" w:hAnsi="Times New Roman" w:cs="Times New Roman"/>
              </w:rPr>
            </w:pPr>
          </w:p>
          <w:p w:rsidR="00D93B1E" w:rsidRPr="00D76960" w:rsidRDefault="00D93B1E" w:rsidP="007765B8">
            <w:pPr>
              <w:spacing w:before="520"/>
              <w:ind w:left="340"/>
              <w:rPr>
                <w:rFonts w:ascii="仿宋_GB2312" w:eastAsia="仿宋_GB2312"/>
              </w:rPr>
            </w:pPr>
            <w:r w:rsidRPr="00D76960">
              <w:rPr>
                <w:rFonts w:ascii="仿宋_GB2312" w:eastAsia="仿宋_GB2312" w:hAnsi="Times New Roman" w:cs="Times New Roman" w:hint="eastAsia"/>
              </w:rPr>
              <w:t>完成</w:t>
            </w:r>
          </w:p>
        </w:tc>
        <w:tc>
          <w:tcPr>
            <w:tcW w:w="1280" w:type="dxa"/>
            <w:tcMar>
              <w:top w:w="0" w:type="dxa"/>
              <w:left w:w="0" w:type="dxa"/>
              <w:bottom w:w="0" w:type="dxa"/>
              <w:right w:w="0" w:type="dxa"/>
            </w:tcMar>
          </w:tcPr>
          <w:p w:rsidR="007765B8" w:rsidRPr="00D76960" w:rsidRDefault="007765B8" w:rsidP="007765B8">
            <w:pPr>
              <w:spacing w:before="520"/>
              <w:ind w:left="400"/>
              <w:jc w:val="center"/>
              <w:rPr>
                <w:rFonts w:ascii="仿宋_GB2312" w:eastAsia="仿宋_GB2312" w:hAnsi="宋体" w:cs="宋体"/>
              </w:rPr>
            </w:pPr>
          </w:p>
          <w:p w:rsidR="00D93B1E" w:rsidRPr="00D76960" w:rsidRDefault="00D93B1E" w:rsidP="007765B8">
            <w:pPr>
              <w:spacing w:before="520"/>
              <w:ind w:left="400"/>
              <w:rPr>
                <w:rFonts w:ascii="仿宋_GB2312" w:eastAsia="仿宋_GB2312"/>
              </w:rPr>
            </w:pPr>
            <w:r w:rsidRPr="00D76960">
              <w:rPr>
                <w:rFonts w:ascii="仿宋_GB2312" w:eastAsia="仿宋_GB2312" w:hAnsi="宋体" w:cs="宋体" w:hint="eastAsia"/>
              </w:rPr>
              <w:t>完成</w:t>
            </w:r>
          </w:p>
        </w:tc>
        <w:tc>
          <w:tcPr>
            <w:tcW w:w="1420" w:type="dxa"/>
            <w:tcMar>
              <w:top w:w="0" w:type="dxa"/>
              <w:left w:w="0" w:type="dxa"/>
              <w:bottom w:w="0" w:type="dxa"/>
              <w:right w:w="0" w:type="dxa"/>
            </w:tcMar>
          </w:tcPr>
          <w:p w:rsidR="007765B8" w:rsidRPr="00D76960" w:rsidRDefault="007765B8" w:rsidP="007765B8">
            <w:pPr>
              <w:spacing w:before="520"/>
              <w:ind w:left="580"/>
              <w:jc w:val="center"/>
              <w:rPr>
                <w:rFonts w:ascii="仿宋_GB2312" w:eastAsia="仿宋_GB2312" w:hAnsi="宋体" w:cs="宋体"/>
              </w:rPr>
            </w:pPr>
          </w:p>
          <w:p w:rsidR="00D93B1E" w:rsidRPr="00D76960" w:rsidRDefault="00D93B1E" w:rsidP="007765B8">
            <w:pPr>
              <w:spacing w:before="520"/>
              <w:ind w:left="580"/>
              <w:rPr>
                <w:rFonts w:ascii="仿宋_GB2312" w:eastAsia="仿宋_GB2312"/>
              </w:rPr>
            </w:pPr>
            <w:r w:rsidRPr="00D76960">
              <w:rPr>
                <w:rFonts w:ascii="仿宋_GB2312" w:eastAsia="仿宋_GB2312" w:hAnsi="宋体" w:cs="宋体" w:hint="eastAsia"/>
              </w:rPr>
              <w:t>优</w:t>
            </w:r>
          </w:p>
        </w:tc>
        <w:tc>
          <w:tcPr>
            <w:tcW w:w="1840" w:type="dxa"/>
            <w:tcMar>
              <w:top w:w="0" w:type="dxa"/>
              <w:left w:w="0" w:type="dxa"/>
              <w:bottom w:w="0" w:type="dxa"/>
              <w:right w:w="0" w:type="dxa"/>
            </w:tcMar>
          </w:tcPr>
          <w:p w:rsidR="007765B8" w:rsidRPr="00D76960" w:rsidRDefault="007765B8" w:rsidP="007765B8">
            <w:pPr>
              <w:spacing w:before="100"/>
              <w:jc w:val="center"/>
              <w:rPr>
                <w:rFonts w:ascii="仿宋_GB2312" w:eastAsia="仿宋_GB2312" w:hAnsi="宋体" w:cs="宋体"/>
              </w:rPr>
            </w:pPr>
          </w:p>
          <w:p w:rsidR="00D93B1E" w:rsidRPr="00D76960" w:rsidRDefault="00D93B1E" w:rsidP="007765B8">
            <w:pPr>
              <w:spacing w:before="100"/>
              <w:jc w:val="center"/>
              <w:rPr>
                <w:rFonts w:ascii="仿宋_GB2312" w:eastAsia="仿宋_GB2312"/>
              </w:rPr>
            </w:pPr>
            <w:r w:rsidRPr="00D76960">
              <w:rPr>
                <w:rFonts w:ascii="仿宋_GB2312" w:eastAsia="仿宋_GB2312" w:hAnsi="宋体" w:cs="宋体" w:hint="eastAsia"/>
              </w:rPr>
              <w:t>及时对送审的政府投资项目完成概算预算审核，合理确定招标控制价。</w:t>
            </w:r>
          </w:p>
        </w:tc>
      </w:tr>
    </w:tbl>
    <w:p w:rsidR="00D93B1E" w:rsidRPr="00D76960" w:rsidRDefault="00D93B1E" w:rsidP="007765B8">
      <w:pPr>
        <w:spacing w:line="1" w:lineRule="exact"/>
        <w:jc w:val="center"/>
        <w:rPr>
          <w:rFonts w:ascii="仿宋_GB2312" w:eastAsia="仿宋_GB2312" w:hAnsi="Arial" w:cs="Arial"/>
          <w:sz w:val="10"/>
        </w:rPr>
      </w:pPr>
    </w:p>
    <w:tbl>
      <w:tblPr>
        <w:tblW w:w="866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1140"/>
        <w:gridCol w:w="1260"/>
        <w:gridCol w:w="1280"/>
        <w:gridCol w:w="1420"/>
        <w:gridCol w:w="1840"/>
      </w:tblGrid>
      <w:tr w:rsidR="00D76960" w:rsidRPr="00D76960" w:rsidTr="000B17A5">
        <w:trPr>
          <w:trHeight w:hRule="exact" w:val="1976"/>
        </w:trPr>
        <w:tc>
          <w:tcPr>
            <w:tcW w:w="1720" w:type="dxa"/>
            <w:tcMar>
              <w:top w:w="0" w:type="dxa"/>
              <w:left w:w="0" w:type="dxa"/>
              <w:bottom w:w="0" w:type="dxa"/>
              <w:right w:w="0" w:type="dxa"/>
            </w:tcMar>
          </w:tcPr>
          <w:p w:rsidR="007765B8" w:rsidRPr="00D76960" w:rsidRDefault="007765B8" w:rsidP="007765B8">
            <w:pPr>
              <w:spacing w:before="220"/>
              <w:ind w:leftChars="210" w:left="441" w:firstLineChars="50" w:firstLine="105"/>
              <w:rPr>
                <w:rFonts w:ascii="仿宋_GB2312" w:eastAsia="仿宋_GB2312" w:hAnsi="宋体" w:cs="宋体"/>
              </w:rPr>
            </w:pPr>
          </w:p>
          <w:p w:rsidR="00D93B1E" w:rsidRPr="00D76960" w:rsidRDefault="00D93B1E" w:rsidP="00D9748D">
            <w:pPr>
              <w:spacing w:before="220"/>
              <w:ind w:leftChars="210" w:left="441" w:firstLineChars="50" w:firstLine="105"/>
              <w:rPr>
                <w:rFonts w:ascii="仿宋_GB2312" w:eastAsia="仿宋_GB2312"/>
              </w:rPr>
            </w:pPr>
            <w:r w:rsidRPr="00D76960">
              <w:rPr>
                <w:rFonts w:ascii="仿宋_GB2312" w:eastAsia="仿宋_GB2312" w:hAnsi="宋体" w:cs="宋体" w:hint="eastAsia"/>
              </w:rPr>
              <w:t>经济</w:t>
            </w:r>
          </w:p>
        </w:tc>
        <w:tc>
          <w:tcPr>
            <w:tcW w:w="1140" w:type="dxa"/>
            <w:tcMar>
              <w:top w:w="0" w:type="dxa"/>
              <w:left w:w="0" w:type="dxa"/>
              <w:bottom w:w="0" w:type="dxa"/>
              <w:right w:w="0" w:type="dxa"/>
            </w:tcMar>
          </w:tcPr>
          <w:p w:rsidR="00D93B1E" w:rsidRPr="00D76960" w:rsidRDefault="00D93B1E" w:rsidP="007765B8">
            <w:pPr>
              <w:spacing w:before="220"/>
              <w:jc w:val="center"/>
              <w:rPr>
                <w:rFonts w:ascii="仿宋_GB2312" w:eastAsia="仿宋_GB2312"/>
              </w:rPr>
            </w:pPr>
            <w:r w:rsidRPr="00D76960">
              <w:rPr>
                <w:rFonts w:ascii="仿宋_GB2312" w:eastAsia="仿宋_GB2312" w:hAnsi="宋体" w:cs="宋体" w:hint="eastAsia"/>
              </w:rPr>
              <w:t>依法、公正、客观、独立对政府投资项目进行概预算审核。</w:t>
            </w:r>
          </w:p>
        </w:tc>
        <w:tc>
          <w:tcPr>
            <w:tcW w:w="1260" w:type="dxa"/>
            <w:tcMar>
              <w:top w:w="0" w:type="dxa"/>
              <w:left w:w="0" w:type="dxa"/>
              <w:bottom w:w="0" w:type="dxa"/>
              <w:right w:w="0" w:type="dxa"/>
            </w:tcMar>
          </w:tcPr>
          <w:p w:rsidR="007765B8" w:rsidRPr="00D76960" w:rsidRDefault="007765B8" w:rsidP="007765B8">
            <w:pPr>
              <w:spacing w:before="100"/>
              <w:ind w:left="400"/>
              <w:jc w:val="center"/>
              <w:rPr>
                <w:rFonts w:ascii="仿宋_GB2312" w:eastAsia="仿宋_GB2312" w:hAnsi="宋体" w:cs="宋体"/>
              </w:rPr>
            </w:pPr>
          </w:p>
          <w:p w:rsidR="00D93B1E" w:rsidRPr="00D76960" w:rsidRDefault="00D93B1E" w:rsidP="007765B8">
            <w:pPr>
              <w:spacing w:before="100"/>
              <w:ind w:left="400"/>
              <w:jc w:val="center"/>
              <w:rPr>
                <w:rFonts w:ascii="仿宋_GB2312" w:eastAsia="仿宋_GB2312"/>
              </w:rPr>
            </w:pPr>
            <w:r w:rsidRPr="00D76960">
              <w:rPr>
                <w:rFonts w:ascii="仿宋_GB2312" w:eastAsia="仿宋_GB2312" w:hAnsi="宋体" w:cs="宋体" w:hint="eastAsia"/>
              </w:rPr>
              <w:t>完成</w:t>
            </w:r>
          </w:p>
        </w:tc>
        <w:tc>
          <w:tcPr>
            <w:tcW w:w="1280" w:type="dxa"/>
            <w:tcMar>
              <w:top w:w="0" w:type="dxa"/>
              <w:left w:w="0" w:type="dxa"/>
              <w:bottom w:w="0" w:type="dxa"/>
              <w:right w:w="0" w:type="dxa"/>
            </w:tcMar>
          </w:tcPr>
          <w:p w:rsidR="007765B8" w:rsidRPr="00D76960" w:rsidRDefault="007765B8" w:rsidP="007765B8">
            <w:pPr>
              <w:spacing w:before="240"/>
              <w:rPr>
                <w:rFonts w:ascii="仿宋_GB2312" w:eastAsia="仿宋_GB2312" w:hAnsi="宋体" w:cs="宋体"/>
              </w:rPr>
            </w:pPr>
          </w:p>
          <w:p w:rsidR="00D93B1E" w:rsidRPr="00D76960" w:rsidRDefault="00D93B1E" w:rsidP="007765B8">
            <w:pPr>
              <w:spacing w:before="240"/>
              <w:rPr>
                <w:rFonts w:ascii="仿宋_GB2312" w:eastAsia="仿宋_GB2312"/>
              </w:rPr>
            </w:pPr>
            <w:r w:rsidRPr="00D76960">
              <w:rPr>
                <w:rFonts w:ascii="仿宋_GB2312" w:eastAsia="仿宋_GB2312" w:hAnsi="宋体" w:cs="宋体" w:hint="eastAsia"/>
              </w:rPr>
              <w:t>净核减20.52亿元，核减率4.39%</w:t>
            </w:r>
          </w:p>
        </w:tc>
        <w:tc>
          <w:tcPr>
            <w:tcW w:w="1420" w:type="dxa"/>
            <w:tcMar>
              <w:top w:w="0" w:type="dxa"/>
              <w:left w:w="0" w:type="dxa"/>
              <w:bottom w:w="0" w:type="dxa"/>
              <w:right w:w="0" w:type="dxa"/>
            </w:tcMar>
          </w:tcPr>
          <w:p w:rsidR="007765B8" w:rsidRPr="00D76960" w:rsidRDefault="007765B8" w:rsidP="007765B8">
            <w:pPr>
              <w:spacing w:before="220"/>
              <w:ind w:left="580"/>
              <w:rPr>
                <w:rFonts w:ascii="仿宋_GB2312" w:eastAsia="仿宋_GB2312" w:hAnsi="宋体" w:cs="宋体"/>
              </w:rPr>
            </w:pPr>
          </w:p>
          <w:p w:rsidR="00D93B1E" w:rsidRPr="00D76960" w:rsidRDefault="00D93B1E" w:rsidP="007765B8">
            <w:pPr>
              <w:spacing w:before="220"/>
              <w:ind w:left="580"/>
              <w:rPr>
                <w:rFonts w:ascii="仿宋_GB2312" w:eastAsia="仿宋_GB2312"/>
              </w:rPr>
            </w:pPr>
            <w:r w:rsidRPr="00D76960">
              <w:rPr>
                <w:rFonts w:ascii="仿宋_GB2312" w:eastAsia="仿宋_GB2312" w:hAnsi="宋体" w:cs="宋体" w:hint="eastAsia"/>
              </w:rPr>
              <w:t>优</w:t>
            </w:r>
          </w:p>
        </w:tc>
        <w:tc>
          <w:tcPr>
            <w:tcW w:w="1840" w:type="dxa"/>
            <w:tcMar>
              <w:top w:w="0" w:type="dxa"/>
              <w:left w:w="0" w:type="dxa"/>
              <w:bottom w:w="0" w:type="dxa"/>
              <w:right w:w="0" w:type="dxa"/>
            </w:tcMar>
          </w:tcPr>
          <w:p w:rsidR="007765B8" w:rsidRPr="00D76960" w:rsidRDefault="007765B8" w:rsidP="007765B8">
            <w:pPr>
              <w:spacing w:before="60"/>
              <w:jc w:val="center"/>
              <w:rPr>
                <w:rFonts w:ascii="仿宋_GB2312" w:eastAsia="仿宋_GB2312" w:hAnsi="宋体" w:cs="宋体"/>
                <w:sz w:val="20"/>
              </w:rPr>
            </w:pPr>
          </w:p>
          <w:p w:rsidR="00D93B1E" w:rsidRPr="00D76960" w:rsidRDefault="00D93B1E" w:rsidP="007765B8">
            <w:pPr>
              <w:spacing w:before="60"/>
              <w:jc w:val="center"/>
              <w:rPr>
                <w:rFonts w:ascii="仿宋_GB2312" w:eastAsia="仿宋_GB2312" w:hAnsi="宋体" w:cs="宋体"/>
                <w:sz w:val="20"/>
              </w:rPr>
            </w:pPr>
            <w:r w:rsidRPr="00D76960">
              <w:rPr>
                <w:rFonts w:ascii="仿宋_GB2312" w:eastAsia="仿宋_GB2312" w:hAnsi="宋体" w:cs="宋体" w:hint="eastAsia"/>
                <w:sz w:val="20"/>
              </w:rPr>
              <w:t>按照浙江省建设工程计价规则对项目进行概预算审核。</w:t>
            </w:r>
          </w:p>
          <w:p w:rsidR="00D93B1E" w:rsidRPr="00D76960" w:rsidRDefault="00D93B1E" w:rsidP="007765B8">
            <w:pPr>
              <w:spacing w:before="60"/>
              <w:jc w:val="center"/>
              <w:rPr>
                <w:rFonts w:ascii="仿宋_GB2312" w:eastAsia="仿宋_GB2312"/>
              </w:rPr>
            </w:pPr>
          </w:p>
        </w:tc>
      </w:tr>
      <w:tr w:rsidR="00D76960" w:rsidRPr="00D76960" w:rsidTr="000B17A5">
        <w:trPr>
          <w:trHeight w:hRule="exact" w:val="560"/>
        </w:trPr>
        <w:tc>
          <w:tcPr>
            <w:tcW w:w="1720" w:type="dxa"/>
            <w:tcMar>
              <w:top w:w="0" w:type="dxa"/>
              <w:left w:w="0" w:type="dxa"/>
              <w:bottom w:w="0" w:type="dxa"/>
              <w:right w:w="0" w:type="dxa"/>
            </w:tcMar>
          </w:tcPr>
          <w:p w:rsidR="00D93B1E" w:rsidRPr="00D76960" w:rsidRDefault="00D93B1E" w:rsidP="007765B8">
            <w:pPr>
              <w:spacing w:before="160"/>
              <w:jc w:val="center"/>
              <w:rPr>
                <w:rFonts w:ascii="仿宋_GB2312" w:eastAsia="仿宋_GB2312"/>
              </w:rPr>
            </w:pPr>
            <w:r w:rsidRPr="00D76960">
              <w:rPr>
                <w:rFonts w:ascii="仿宋_GB2312" w:eastAsia="仿宋_GB2312" w:hAnsi="宋体" w:cs="宋体" w:hint="eastAsia"/>
              </w:rPr>
              <w:t>项目完成情况</w:t>
            </w:r>
          </w:p>
        </w:tc>
        <w:tc>
          <w:tcPr>
            <w:tcW w:w="6940" w:type="dxa"/>
            <w:gridSpan w:val="5"/>
            <w:tcMar>
              <w:top w:w="0" w:type="dxa"/>
              <w:left w:w="0" w:type="dxa"/>
              <w:bottom w:w="0" w:type="dxa"/>
              <w:right w:w="0" w:type="dxa"/>
            </w:tcMar>
          </w:tcPr>
          <w:p w:rsidR="00D93B1E" w:rsidRPr="00D76960" w:rsidRDefault="00D93B1E" w:rsidP="007765B8">
            <w:pPr>
              <w:spacing w:before="160"/>
              <w:ind w:left="2460"/>
              <w:rPr>
                <w:rFonts w:ascii="仿宋_GB2312" w:eastAsia="仿宋_GB2312"/>
              </w:rPr>
            </w:pPr>
            <w:r w:rsidRPr="00D76960">
              <w:rPr>
                <w:rFonts w:ascii="仿宋_GB2312" w:eastAsia="仿宋_GB2312" w:hAnsi="宋体" w:cs="宋体" w:hint="eastAsia"/>
              </w:rPr>
              <w:t>预算绩效目标已完成</w:t>
            </w:r>
          </w:p>
        </w:tc>
      </w:tr>
      <w:tr w:rsidR="00D76960" w:rsidRPr="00D76960" w:rsidTr="000B17A5">
        <w:trPr>
          <w:trHeight w:hRule="exact" w:val="540"/>
        </w:trPr>
        <w:tc>
          <w:tcPr>
            <w:tcW w:w="1720" w:type="dxa"/>
            <w:tcMar>
              <w:top w:w="0" w:type="dxa"/>
              <w:left w:w="0" w:type="dxa"/>
              <w:bottom w:w="0" w:type="dxa"/>
              <w:right w:w="0" w:type="dxa"/>
            </w:tcMar>
          </w:tcPr>
          <w:p w:rsidR="00D93B1E" w:rsidRPr="00D76960" w:rsidRDefault="00D93B1E" w:rsidP="007765B8">
            <w:pPr>
              <w:spacing w:before="120"/>
              <w:jc w:val="center"/>
              <w:rPr>
                <w:rFonts w:ascii="仿宋_GB2312" w:eastAsia="仿宋_GB2312"/>
              </w:rPr>
            </w:pPr>
            <w:r w:rsidRPr="00D76960">
              <w:rPr>
                <w:rFonts w:ascii="仿宋_GB2312" w:eastAsia="仿宋_GB2312" w:hAnsi="宋体" w:cs="宋体" w:hint="eastAsia"/>
              </w:rPr>
              <w:t>自评结论</w:t>
            </w:r>
          </w:p>
        </w:tc>
        <w:tc>
          <w:tcPr>
            <w:tcW w:w="6940" w:type="dxa"/>
            <w:gridSpan w:val="5"/>
            <w:tcMar>
              <w:top w:w="0" w:type="dxa"/>
              <w:left w:w="0" w:type="dxa"/>
              <w:bottom w:w="0" w:type="dxa"/>
              <w:right w:w="0" w:type="dxa"/>
            </w:tcMar>
          </w:tcPr>
          <w:p w:rsidR="00D93B1E" w:rsidRPr="00D76960" w:rsidRDefault="00D93B1E" w:rsidP="007765B8">
            <w:pPr>
              <w:spacing w:before="140"/>
              <w:ind w:left="3340"/>
              <w:rPr>
                <w:rFonts w:ascii="仿宋_GB2312" w:eastAsia="仿宋_GB2312"/>
              </w:rPr>
            </w:pPr>
            <w:r w:rsidRPr="00D76960">
              <w:rPr>
                <w:rFonts w:ascii="仿宋_GB2312" w:eastAsia="仿宋_GB2312" w:hAnsi="宋体" w:cs="宋体" w:hint="eastAsia"/>
              </w:rPr>
              <w:t>优</w:t>
            </w:r>
          </w:p>
        </w:tc>
      </w:tr>
      <w:tr w:rsidR="00D76960" w:rsidRPr="00D76960" w:rsidTr="000B17A5">
        <w:trPr>
          <w:trHeight w:hRule="exact" w:val="660"/>
        </w:trPr>
        <w:tc>
          <w:tcPr>
            <w:tcW w:w="1720" w:type="dxa"/>
            <w:tcMar>
              <w:top w:w="0" w:type="dxa"/>
              <w:left w:w="0" w:type="dxa"/>
              <w:bottom w:w="0" w:type="dxa"/>
              <w:right w:w="0" w:type="dxa"/>
            </w:tcMar>
          </w:tcPr>
          <w:p w:rsidR="00D93B1E" w:rsidRPr="00D76960" w:rsidRDefault="00D93B1E" w:rsidP="007765B8">
            <w:pPr>
              <w:spacing w:before="60"/>
              <w:jc w:val="center"/>
              <w:rPr>
                <w:rFonts w:ascii="仿宋_GB2312" w:eastAsia="仿宋_GB2312"/>
              </w:rPr>
            </w:pPr>
            <w:r w:rsidRPr="00D76960">
              <w:rPr>
                <w:rFonts w:ascii="仿宋_GB2312" w:eastAsia="仿宋_GB2312" w:hAnsi="宋体" w:cs="宋体" w:hint="eastAsia"/>
              </w:rPr>
              <w:t>项目财政资金使</w:t>
            </w:r>
          </w:p>
          <w:p w:rsidR="00D93B1E" w:rsidRPr="00D76960" w:rsidRDefault="00D93B1E" w:rsidP="007765B8">
            <w:pPr>
              <w:spacing w:before="100"/>
              <w:jc w:val="center"/>
              <w:rPr>
                <w:rFonts w:ascii="仿宋_GB2312" w:eastAsia="仿宋_GB2312"/>
              </w:rPr>
            </w:pPr>
            <w:r w:rsidRPr="00D76960">
              <w:rPr>
                <w:rFonts w:ascii="仿宋_GB2312" w:eastAsia="仿宋_GB2312" w:hAnsi="宋体" w:cs="宋体" w:hint="eastAsia"/>
              </w:rPr>
              <w:t>用率</w:t>
            </w:r>
          </w:p>
        </w:tc>
        <w:tc>
          <w:tcPr>
            <w:tcW w:w="6940" w:type="dxa"/>
            <w:gridSpan w:val="5"/>
            <w:tcMar>
              <w:top w:w="0" w:type="dxa"/>
              <w:left w:w="0" w:type="dxa"/>
              <w:bottom w:w="0" w:type="dxa"/>
              <w:right w:w="0" w:type="dxa"/>
            </w:tcMar>
          </w:tcPr>
          <w:p w:rsidR="00D93B1E" w:rsidRPr="00D76960" w:rsidRDefault="00D93B1E" w:rsidP="007765B8">
            <w:pPr>
              <w:spacing w:before="260"/>
              <w:ind w:left="3120"/>
              <w:rPr>
                <w:rFonts w:ascii="仿宋_GB2312" w:eastAsia="仿宋_GB2312"/>
              </w:rPr>
            </w:pPr>
            <w:r w:rsidRPr="00D76960">
              <w:rPr>
                <w:rFonts w:ascii="仿宋_GB2312" w:eastAsia="仿宋_GB2312" w:hAnsi="Times New Roman" w:cs="Times New Roman" w:hint="eastAsia"/>
              </w:rPr>
              <w:t>99.90%</w:t>
            </w:r>
          </w:p>
        </w:tc>
      </w:tr>
      <w:tr w:rsidR="00D76960" w:rsidRPr="00D76960" w:rsidTr="000B17A5">
        <w:trPr>
          <w:trHeight w:hRule="exact" w:val="680"/>
        </w:trPr>
        <w:tc>
          <w:tcPr>
            <w:tcW w:w="1720" w:type="dxa"/>
            <w:tcMar>
              <w:top w:w="0" w:type="dxa"/>
              <w:left w:w="0" w:type="dxa"/>
              <w:bottom w:w="0" w:type="dxa"/>
              <w:right w:w="0" w:type="dxa"/>
            </w:tcMar>
          </w:tcPr>
          <w:p w:rsidR="00D93B1E" w:rsidRPr="00D76960" w:rsidRDefault="00D93B1E" w:rsidP="007765B8">
            <w:pPr>
              <w:spacing w:before="60"/>
              <w:jc w:val="center"/>
              <w:rPr>
                <w:rFonts w:ascii="仿宋_GB2312" w:eastAsia="仿宋_GB2312"/>
              </w:rPr>
            </w:pPr>
            <w:r w:rsidRPr="00D76960">
              <w:rPr>
                <w:rFonts w:ascii="仿宋_GB2312" w:eastAsia="仿宋_GB2312" w:hAnsi="宋体" w:cs="宋体" w:hint="eastAsia"/>
              </w:rPr>
              <w:t>绩效目标评价等</w:t>
            </w:r>
          </w:p>
          <w:p w:rsidR="00D93B1E" w:rsidRPr="00D76960" w:rsidRDefault="00D93B1E" w:rsidP="007765B8">
            <w:pPr>
              <w:spacing w:before="100"/>
              <w:jc w:val="center"/>
              <w:rPr>
                <w:rFonts w:ascii="仿宋_GB2312" w:eastAsia="仿宋_GB2312"/>
              </w:rPr>
            </w:pPr>
            <w:r w:rsidRPr="00D76960">
              <w:rPr>
                <w:rFonts w:ascii="仿宋_GB2312" w:eastAsia="仿宋_GB2312" w:hAnsi="宋体" w:cs="宋体" w:hint="eastAsia"/>
              </w:rPr>
              <w:t>级</w:t>
            </w:r>
          </w:p>
        </w:tc>
        <w:tc>
          <w:tcPr>
            <w:tcW w:w="6940" w:type="dxa"/>
            <w:gridSpan w:val="5"/>
            <w:tcMar>
              <w:top w:w="0" w:type="dxa"/>
              <w:left w:w="0" w:type="dxa"/>
              <w:bottom w:w="0" w:type="dxa"/>
              <w:right w:w="0" w:type="dxa"/>
            </w:tcMar>
          </w:tcPr>
          <w:p w:rsidR="00D93B1E" w:rsidRPr="00D76960" w:rsidRDefault="00D93B1E" w:rsidP="007765B8">
            <w:pPr>
              <w:spacing w:before="220"/>
              <w:ind w:left="3340"/>
              <w:rPr>
                <w:rFonts w:ascii="仿宋_GB2312" w:eastAsia="仿宋_GB2312"/>
              </w:rPr>
            </w:pPr>
            <w:r w:rsidRPr="00D76960">
              <w:rPr>
                <w:rFonts w:ascii="仿宋_GB2312" w:eastAsia="仿宋_GB2312" w:hAnsi="宋体" w:cs="宋体" w:hint="eastAsia"/>
              </w:rPr>
              <w:t>优</w:t>
            </w:r>
          </w:p>
        </w:tc>
      </w:tr>
      <w:tr w:rsidR="00D76960" w:rsidRPr="00D76960" w:rsidTr="000B17A5">
        <w:trPr>
          <w:trHeight w:hRule="exact" w:val="540"/>
        </w:trPr>
        <w:tc>
          <w:tcPr>
            <w:tcW w:w="1720" w:type="dxa"/>
            <w:tcMar>
              <w:top w:w="0" w:type="dxa"/>
              <w:left w:w="0" w:type="dxa"/>
              <w:bottom w:w="0" w:type="dxa"/>
              <w:right w:w="0" w:type="dxa"/>
            </w:tcMar>
          </w:tcPr>
          <w:p w:rsidR="00D93B1E" w:rsidRPr="00D76960" w:rsidRDefault="00D93B1E" w:rsidP="007765B8">
            <w:pPr>
              <w:spacing w:before="120"/>
              <w:jc w:val="center"/>
              <w:rPr>
                <w:rFonts w:ascii="仿宋_GB2312" w:eastAsia="仿宋_GB2312"/>
              </w:rPr>
            </w:pPr>
            <w:r w:rsidRPr="00D76960">
              <w:rPr>
                <w:rFonts w:ascii="仿宋_GB2312" w:eastAsia="仿宋_GB2312" w:hAnsi="宋体" w:cs="宋体" w:hint="eastAsia"/>
              </w:rPr>
              <w:t>评价补充信息</w:t>
            </w:r>
          </w:p>
        </w:tc>
        <w:tc>
          <w:tcPr>
            <w:tcW w:w="6940" w:type="dxa"/>
            <w:gridSpan w:val="5"/>
            <w:tcMar>
              <w:top w:w="0" w:type="dxa"/>
              <w:left w:w="0" w:type="dxa"/>
              <w:bottom w:w="0" w:type="dxa"/>
              <w:right w:w="0" w:type="dxa"/>
            </w:tcMar>
          </w:tcPr>
          <w:p w:rsidR="00D93B1E" w:rsidRPr="00D76960" w:rsidRDefault="00D93B1E" w:rsidP="007765B8">
            <w:pPr>
              <w:spacing w:before="160"/>
              <w:ind w:left="3340"/>
              <w:rPr>
                <w:rFonts w:ascii="仿宋_GB2312" w:eastAsia="仿宋_GB2312"/>
              </w:rPr>
            </w:pPr>
            <w:r w:rsidRPr="00D76960">
              <w:rPr>
                <w:rFonts w:ascii="仿宋_GB2312" w:eastAsia="仿宋_GB2312" w:hAnsi="宋体" w:cs="宋体" w:hint="eastAsia"/>
              </w:rPr>
              <w:t>无</w:t>
            </w:r>
          </w:p>
        </w:tc>
      </w:tr>
    </w:tbl>
    <w:p w:rsidR="000B17A5" w:rsidRPr="00D76960" w:rsidRDefault="000B17A5" w:rsidP="00D9748D">
      <w:pPr>
        <w:autoSpaceDE w:val="0"/>
        <w:autoSpaceDN w:val="0"/>
        <w:spacing w:line="520" w:lineRule="exact"/>
        <w:ind w:firstLineChars="200" w:firstLine="560"/>
        <w:rPr>
          <w:rFonts w:ascii="仿宋_GB2312" w:eastAsia="仿宋_GB2312" w:hAnsi="仿宋" w:cs="仿宋_GB2312"/>
          <w:sz w:val="28"/>
          <w:szCs w:val="28"/>
        </w:rPr>
      </w:pPr>
      <w:r w:rsidRPr="00D76960">
        <w:rPr>
          <w:rFonts w:ascii="仿宋_GB2312" w:eastAsia="仿宋_GB2312" w:hAnsi="仿宋" w:cs="仿宋_GB2312" w:hint="eastAsia"/>
          <w:sz w:val="28"/>
          <w:szCs w:val="28"/>
        </w:rPr>
        <w:t>（2）国库集中支付改革经费项目。</w:t>
      </w:r>
    </w:p>
    <w:p w:rsidR="00383F02" w:rsidRPr="00D76960" w:rsidRDefault="00383F02" w:rsidP="00D9748D">
      <w:pPr>
        <w:autoSpaceDE w:val="0"/>
        <w:autoSpaceDN w:val="0"/>
        <w:spacing w:line="560" w:lineRule="exact"/>
        <w:ind w:firstLineChars="200" w:firstLine="560"/>
        <w:rPr>
          <w:rFonts w:ascii="仿宋_GB2312" w:eastAsia="仿宋_GB2312" w:hAnsi="仿宋" w:cs="仿宋_GB2312"/>
          <w:sz w:val="28"/>
          <w:szCs w:val="28"/>
        </w:rPr>
      </w:pPr>
      <w:r w:rsidRPr="00D76960">
        <w:rPr>
          <w:rFonts w:ascii="仿宋_GB2312" w:eastAsia="仿宋_GB2312" w:hAnsi="仿宋" w:cs="仿宋_GB2312" w:hint="eastAsia"/>
          <w:sz w:val="28"/>
          <w:szCs w:val="28"/>
        </w:rPr>
        <w:t>根据年初设定的绩效目标，国库集中支付改革经费项目绩效自评分为</w:t>
      </w:r>
      <w:r w:rsidRPr="00D76960">
        <w:rPr>
          <w:rFonts w:ascii="仿宋_GB2312" w:eastAsia="仿宋_GB2312" w:hAnsi="仿宋" w:cs="Times New Roman" w:hint="eastAsia"/>
          <w:sz w:val="28"/>
          <w:szCs w:val="28"/>
        </w:rPr>
        <w:t xml:space="preserve"> 100</w:t>
      </w:r>
      <w:r w:rsidRPr="00D76960">
        <w:rPr>
          <w:rFonts w:ascii="仿宋_GB2312" w:eastAsia="仿宋_GB2312" w:hAnsi="仿宋" w:cs="仿宋_GB2312" w:hint="eastAsia"/>
          <w:sz w:val="28"/>
          <w:szCs w:val="28"/>
        </w:rPr>
        <w:t>分，自评结论为</w:t>
      </w:r>
      <w:r w:rsidRPr="00D76960">
        <w:rPr>
          <w:rFonts w:ascii="仿宋_GB2312" w:eastAsia="仿宋_GB2312" w:hAnsi="仿宋" w:cs="Times New Roman" w:hint="eastAsia"/>
          <w:sz w:val="28"/>
          <w:szCs w:val="28"/>
        </w:rPr>
        <w:t>“</w:t>
      </w:r>
      <w:r w:rsidRPr="00D76960">
        <w:rPr>
          <w:rFonts w:ascii="仿宋_GB2312" w:eastAsia="仿宋_GB2312" w:hAnsi="仿宋" w:cs="仿宋_GB2312" w:hint="eastAsia"/>
          <w:sz w:val="28"/>
          <w:szCs w:val="28"/>
        </w:rPr>
        <w:t>优</w:t>
      </w:r>
      <w:r w:rsidRPr="00D76960">
        <w:rPr>
          <w:rFonts w:ascii="仿宋_GB2312" w:eastAsia="仿宋_GB2312" w:hAnsi="仿宋" w:cs="Times New Roman" w:hint="eastAsia"/>
          <w:sz w:val="28"/>
          <w:szCs w:val="28"/>
        </w:rPr>
        <w:t>”</w:t>
      </w:r>
      <w:r w:rsidRPr="00D76960">
        <w:rPr>
          <w:rFonts w:ascii="仿宋_GB2312" w:eastAsia="仿宋_GB2312" w:hAnsi="仿宋" w:cs="仿宋_GB2312" w:hint="eastAsia"/>
          <w:sz w:val="28"/>
          <w:szCs w:val="28"/>
        </w:rPr>
        <w:t>。项目年度预算数</w:t>
      </w:r>
      <w:r w:rsidRPr="00D76960">
        <w:rPr>
          <w:rFonts w:ascii="仿宋_GB2312" w:eastAsia="仿宋_GB2312" w:hAnsi="仿宋" w:cs="Times New Roman" w:hint="eastAsia"/>
          <w:sz w:val="28"/>
          <w:szCs w:val="28"/>
        </w:rPr>
        <w:t>105</w:t>
      </w:r>
      <w:r w:rsidRPr="00D76960">
        <w:rPr>
          <w:rFonts w:ascii="仿宋_GB2312" w:eastAsia="仿宋_GB2312" w:hAnsi="仿宋" w:cs="仿宋_GB2312" w:hint="eastAsia"/>
          <w:sz w:val="28"/>
          <w:szCs w:val="28"/>
        </w:rPr>
        <w:t>万元，决算数</w:t>
      </w:r>
      <w:r w:rsidRPr="00D76960">
        <w:rPr>
          <w:rFonts w:ascii="仿宋_GB2312" w:eastAsia="仿宋_GB2312" w:hAnsi="仿宋" w:cs="Times New Roman" w:hint="eastAsia"/>
          <w:sz w:val="28"/>
          <w:szCs w:val="28"/>
        </w:rPr>
        <w:t>103.06</w:t>
      </w:r>
      <w:r w:rsidRPr="00D76960">
        <w:rPr>
          <w:rFonts w:ascii="仿宋_GB2312" w:eastAsia="仿宋_GB2312" w:hAnsi="仿宋" w:cs="仿宋_GB2312" w:hint="eastAsia"/>
          <w:sz w:val="28"/>
          <w:szCs w:val="28"/>
        </w:rPr>
        <w:t>万元，预算执行率为</w:t>
      </w:r>
      <w:r w:rsidRPr="00D76960">
        <w:rPr>
          <w:rFonts w:ascii="仿宋_GB2312" w:eastAsia="仿宋_GB2312" w:hAnsi="仿宋" w:cs="Times New Roman" w:hint="eastAsia"/>
          <w:sz w:val="28"/>
          <w:szCs w:val="28"/>
        </w:rPr>
        <w:t xml:space="preserve"> 98.15%</w:t>
      </w:r>
      <w:r w:rsidRPr="00D76960">
        <w:rPr>
          <w:rFonts w:ascii="仿宋_GB2312" w:eastAsia="仿宋_GB2312" w:hAnsi="仿宋" w:cs="仿宋_GB2312" w:hint="eastAsia"/>
          <w:sz w:val="28"/>
          <w:szCs w:val="28"/>
        </w:rPr>
        <w:t>。</w:t>
      </w:r>
      <w:r w:rsidRPr="00D76960">
        <w:rPr>
          <w:rFonts w:ascii="仿宋_GB2312" w:eastAsia="仿宋_GB2312" w:hAnsi="仿宋" w:cs="仿宋_GB2312" w:hint="eastAsia"/>
          <w:b/>
          <w:sz w:val="28"/>
          <w:szCs w:val="28"/>
        </w:rPr>
        <w:t>主要依据：</w:t>
      </w:r>
      <w:r w:rsidRPr="00D76960">
        <w:rPr>
          <w:rFonts w:ascii="仿宋_GB2312" w:eastAsia="仿宋_GB2312" w:hAnsi="仿宋" w:hint="eastAsia"/>
          <w:sz w:val="28"/>
          <w:szCs w:val="28"/>
        </w:rPr>
        <w:t>根据《杭州市富阳区财政局关于区本级国库集中支付代理银行实行垫付资金计息及手续费计付管理有关事项的通知》（</w:t>
      </w:r>
      <w:r w:rsidRPr="00D76960">
        <w:rPr>
          <w:rFonts w:ascii="仿宋_GB2312" w:eastAsia="仿宋_GB2312" w:hint="eastAsia"/>
          <w:sz w:val="28"/>
          <w:szCs w:val="28"/>
        </w:rPr>
        <w:t>富财预执〔2016〕516号</w:t>
      </w:r>
      <w:r w:rsidRPr="00D76960">
        <w:rPr>
          <w:rFonts w:ascii="仿宋_GB2312" w:eastAsia="仿宋_GB2312" w:hAnsi="仿宋" w:hint="eastAsia"/>
          <w:sz w:val="28"/>
          <w:szCs w:val="28"/>
        </w:rPr>
        <w:t>）和《</w:t>
      </w:r>
      <w:r w:rsidRPr="00D76960">
        <w:rPr>
          <w:rFonts w:ascii="仿宋_GB2312" w:eastAsia="仿宋_GB2312" w:hint="eastAsia"/>
          <w:sz w:val="28"/>
          <w:szCs w:val="28"/>
        </w:rPr>
        <w:t>关于富阳区级财政国库集中支付代理银行2018年度综合考评情况的通报</w:t>
      </w:r>
      <w:r w:rsidRPr="00D76960">
        <w:rPr>
          <w:rFonts w:ascii="仿宋_GB2312" w:eastAsia="仿宋_GB2312" w:hAnsi="仿宋" w:hint="eastAsia"/>
          <w:sz w:val="28"/>
          <w:szCs w:val="28"/>
        </w:rPr>
        <w:t>》（</w:t>
      </w:r>
      <w:r w:rsidRPr="00D76960">
        <w:rPr>
          <w:rFonts w:ascii="仿宋_GB2312" w:eastAsia="仿宋_GB2312" w:hint="eastAsia"/>
          <w:sz w:val="28"/>
          <w:szCs w:val="28"/>
        </w:rPr>
        <w:t>富财预执2019〔191〕号</w:t>
      </w:r>
      <w:r w:rsidRPr="00D76960">
        <w:rPr>
          <w:rFonts w:ascii="仿宋_GB2312" w:eastAsia="仿宋_GB2312" w:hAnsi="仿宋" w:hint="eastAsia"/>
          <w:sz w:val="28"/>
          <w:szCs w:val="28"/>
        </w:rPr>
        <w:t>）的规定，按照合理、简便和有利于管理的原则，对区本级国库集中支付代理银行实行垫付资金计息和手续费计付管理，确保国库</w:t>
      </w:r>
      <w:r w:rsidRPr="00D76960">
        <w:rPr>
          <w:rFonts w:ascii="仿宋_GB2312" w:eastAsia="仿宋_GB2312" w:hAnsi="仿宋" w:hint="eastAsia"/>
          <w:sz w:val="28"/>
          <w:szCs w:val="28"/>
        </w:rPr>
        <w:lastRenderedPageBreak/>
        <w:t>集中支付改革顺利进行。</w:t>
      </w:r>
      <w:r w:rsidRPr="00D76960">
        <w:rPr>
          <w:rFonts w:ascii="仿宋_GB2312" w:eastAsia="仿宋_GB2312" w:hAnsi="仿宋" w:hint="eastAsia"/>
          <w:b/>
          <w:sz w:val="28"/>
          <w:szCs w:val="28"/>
        </w:rPr>
        <w:t>产出</w:t>
      </w:r>
      <w:r w:rsidRPr="00D76960">
        <w:rPr>
          <w:rFonts w:ascii="仿宋_GB2312" w:eastAsia="仿宋_GB2312" w:hAnsi="仿宋" w:hint="eastAsia"/>
          <w:sz w:val="28"/>
          <w:szCs w:val="28"/>
        </w:rPr>
        <w:t>：2018年度四个代理银行全年完成国库集中支付业务107386笔。</w:t>
      </w:r>
      <w:r w:rsidRPr="00D76960">
        <w:rPr>
          <w:rFonts w:ascii="仿宋_GB2312" w:eastAsia="仿宋_GB2312" w:hAnsi="仿宋" w:hint="eastAsia"/>
          <w:b/>
          <w:sz w:val="28"/>
          <w:szCs w:val="28"/>
        </w:rPr>
        <w:t>效果：</w:t>
      </w:r>
      <w:r w:rsidRPr="00D76960">
        <w:rPr>
          <w:rFonts w:ascii="仿宋_GB2312" w:eastAsia="仿宋_GB2312" w:hAnsi="仿宋" w:hint="eastAsia"/>
          <w:sz w:val="28"/>
          <w:szCs w:val="28"/>
        </w:rPr>
        <w:t>通过对区本级国库集中支付代理银行实行垫付资金计息和手续费计付管理，规范业务操作，提升服务质量，有力保障了区级国库集中支付业务的顺利运行，提高国库资金有效增值率13%。</w:t>
      </w:r>
    </w:p>
    <w:tbl>
      <w:tblPr>
        <w:tblW w:w="9460" w:type="dxa"/>
        <w:tblInd w:w="93" w:type="dxa"/>
        <w:tblLook w:val="04A0" w:firstRow="1" w:lastRow="0" w:firstColumn="1" w:lastColumn="0" w:noHBand="0" w:noVBand="1"/>
      </w:tblPr>
      <w:tblGrid>
        <w:gridCol w:w="2160"/>
        <w:gridCol w:w="1460"/>
        <w:gridCol w:w="1360"/>
        <w:gridCol w:w="880"/>
        <w:gridCol w:w="1300"/>
        <w:gridCol w:w="2300"/>
      </w:tblGrid>
      <w:tr w:rsidR="00D76960" w:rsidRPr="00D76960" w:rsidTr="00383F02">
        <w:trPr>
          <w:trHeight w:val="882"/>
        </w:trPr>
        <w:tc>
          <w:tcPr>
            <w:tcW w:w="9460" w:type="dxa"/>
            <w:gridSpan w:val="6"/>
            <w:tcBorders>
              <w:top w:val="nil"/>
              <w:left w:val="nil"/>
              <w:bottom w:val="nil"/>
              <w:right w:val="nil"/>
            </w:tcBorders>
            <w:shd w:val="clear" w:color="auto" w:fill="auto"/>
            <w:noWrap/>
            <w:vAlign w:val="center"/>
            <w:hideMark/>
          </w:tcPr>
          <w:p w:rsidR="00383F02" w:rsidRPr="00D76960" w:rsidRDefault="00383F02" w:rsidP="00383F02">
            <w:pPr>
              <w:widowControl/>
              <w:jc w:val="center"/>
              <w:rPr>
                <w:rFonts w:ascii="仿宋_GB2312" w:eastAsia="仿宋_GB2312" w:hAnsi="黑体" w:cs="宋体"/>
                <w:kern w:val="0"/>
                <w:sz w:val="28"/>
                <w:szCs w:val="28"/>
              </w:rPr>
            </w:pPr>
            <w:r w:rsidRPr="00D76960">
              <w:rPr>
                <w:rFonts w:ascii="仿宋_GB2312" w:eastAsia="仿宋_GB2312" w:hAnsi="黑体" w:cs="宋体" w:hint="eastAsia"/>
                <w:kern w:val="0"/>
                <w:sz w:val="28"/>
                <w:szCs w:val="28"/>
              </w:rPr>
              <w:t xml:space="preserve">2019年国库集中支付改革经费项目绩效自评表  </w:t>
            </w:r>
          </w:p>
        </w:tc>
      </w:tr>
      <w:tr w:rsidR="00D76960" w:rsidRPr="00D76960" w:rsidTr="00383F02">
        <w:trPr>
          <w:trHeight w:val="285"/>
        </w:trPr>
        <w:tc>
          <w:tcPr>
            <w:tcW w:w="9460" w:type="dxa"/>
            <w:gridSpan w:val="6"/>
            <w:tcBorders>
              <w:top w:val="nil"/>
              <w:left w:val="nil"/>
              <w:bottom w:val="nil"/>
              <w:right w:val="nil"/>
            </w:tcBorders>
            <w:shd w:val="clear" w:color="auto" w:fill="auto"/>
            <w:noWrap/>
            <w:vAlign w:val="center"/>
            <w:hideMark/>
          </w:tcPr>
          <w:p w:rsidR="00383F02" w:rsidRPr="00D76960" w:rsidRDefault="00383F02" w:rsidP="00383F02">
            <w:pPr>
              <w:widowControl/>
              <w:jc w:val="left"/>
              <w:rPr>
                <w:rFonts w:ascii="仿宋_GB2312" w:eastAsia="仿宋_GB2312" w:hAnsi="宋体" w:cs="宋体"/>
                <w:kern w:val="0"/>
                <w:sz w:val="20"/>
                <w:szCs w:val="20"/>
              </w:rPr>
            </w:pPr>
          </w:p>
        </w:tc>
      </w:tr>
      <w:tr w:rsidR="00D76960" w:rsidRPr="00D76960" w:rsidTr="00383F02">
        <w:trPr>
          <w:trHeight w:val="67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信息</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绩效目标名称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目标值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目标完成情况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评价等级</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绩效分析(成效、问题)</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一、产出目标</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“优”“良”“中”“差”</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r>
      <w:tr w:rsidR="00D76960" w:rsidRPr="00D76960" w:rsidTr="00383F02">
        <w:trPr>
          <w:trHeight w:val="78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数量</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决算执行完成度（%）</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2018年完成国库集中支付业务107386笔，决算执行完成度100%</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质量</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决算审核校验通过率、决算编报准确率（%）</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决算审核校验通过率、决算编报准确率100%</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时效</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决算编报及时率（%）</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决算编报及时率100%</w:t>
            </w:r>
          </w:p>
        </w:tc>
      </w:tr>
      <w:tr w:rsidR="00D76960" w:rsidRPr="00D76960" w:rsidTr="00383F02">
        <w:trPr>
          <w:trHeight w:val="79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成本</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支付国库集中支付手续费</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&lt;=105万元</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区本级国库集中支付代理银行实行垫付资金计息和手续费共计103.06万元</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二、效益与效果目标</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 xml:space="preserve">　</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经济效益</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国库资金有效增值率（%）</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&gt;=10%</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13%</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国库资金有效增值率13%</w:t>
            </w:r>
          </w:p>
        </w:tc>
      </w:tr>
      <w:tr w:rsidR="00D76960" w:rsidRPr="00D76960" w:rsidTr="00383F02">
        <w:trPr>
          <w:trHeight w:val="96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社会效益</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规范业务操作，提升服务质量，有力保障了区级国库集中支付业务的顺利运行</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规范业务操作，提升服务质量，有力保障了区级国库集中支付业务的顺利运行</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完成</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规范业务操作，提升服务质量，有力保障了区级国库集中支付业务的顺利运行</w:t>
            </w:r>
          </w:p>
        </w:tc>
      </w:tr>
      <w:tr w:rsidR="00D76960" w:rsidRPr="00D76960" w:rsidTr="00383F02">
        <w:trPr>
          <w:trHeight w:val="61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环境效益</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lastRenderedPageBreak/>
              <w:t>满意度</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预算单位满意度</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达到90%以上</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95%</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根据预算单位满意度调查问卷，满意度较高。</w:t>
            </w:r>
          </w:p>
        </w:tc>
      </w:tr>
      <w:tr w:rsidR="00D76960" w:rsidRPr="00D76960" w:rsidTr="00383F02">
        <w:trPr>
          <w:trHeight w:val="64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w:t>
            </w:r>
          </w:p>
        </w:tc>
        <w:tc>
          <w:tcPr>
            <w:tcW w:w="14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left"/>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r>
      <w:tr w:rsidR="00D76960" w:rsidRPr="00D76960" w:rsidTr="00383F02">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项目完成情况</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预算绩效目标已经完成</w:t>
            </w:r>
          </w:p>
        </w:tc>
      </w:tr>
      <w:tr w:rsidR="00D76960" w:rsidRPr="00D76960" w:rsidTr="00383F02">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自评结论</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r>
      <w:tr w:rsidR="00D76960" w:rsidRPr="00D76960" w:rsidTr="00383F02">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项目财政资金使用率</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98.15%</w:t>
            </w:r>
          </w:p>
        </w:tc>
      </w:tr>
      <w:tr w:rsidR="00D76960" w:rsidRPr="00D76960" w:rsidTr="00383F02">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绩效目标评价等级</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优</w:t>
            </w:r>
          </w:p>
        </w:tc>
      </w:tr>
      <w:tr w:rsidR="00D76960" w:rsidRPr="00D76960" w:rsidTr="00383F02">
        <w:trPr>
          <w:trHeight w:val="70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b/>
                <w:bCs/>
                <w:kern w:val="0"/>
                <w:sz w:val="20"/>
                <w:szCs w:val="20"/>
              </w:rPr>
            </w:pPr>
            <w:r w:rsidRPr="00D76960">
              <w:rPr>
                <w:rFonts w:ascii="仿宋_GB2312" w:eastAsia="仿宋_GB2312" w:hAnsi="宋体" w:cs="宋体" w:hint="eastAsia"/>
                <w:b/>
                <w:bCs/>
                <w:kern w:val="0"/>
                <w:sz w:val="20"/>
                <w:szCs w:val="20"/>
              </w:rPr>
              <w:t>评价补充信息</w:t>
            </w:r>
          </w:p>
        </w:tc>
        <w:tc>
          <w:tcPr>
            <w:tcW w:w="7300" w:type="dxa"/>
            <w:gridSpan w:val="5"/>
            <w:tcBorders>
              <w:top w:val="single" w:sz="4" w:space="0" w:color="auto"/>
              <w:left w:val="nil"/>
              <w:bottom w:val="single" w:sz="4" w:space="0" w:color="auto"/>
              <w:right w:val="single" w:sz="4" w:space="0" w:color="auto"/>
            </w:tcBorders>
            <w:shd w:val="clear" w:color="auto" w:fill="auto"/>
            <w:vAlign w:val="center"/>
            <w:hideMark/>
          </w:tcPr>
          <w:p w:rsidR="00383F02" w:rsidRPr="00D76960" w:rsidRDefault="00383F02" w:rsidP="00383F02">
            <w:pPr>
              <w:widowControl/>
              <w:jc w:val="center"/>
              <w:rPr>
                <w:rFonts w:ascii="仿宋_GB2312" w:eastAsia="仿宋_GB2312" w:hAnsi="宋体" w:cs="宋体"/>
                <w:kern w:val="0"/>
                <w:sz w:val="20"/>
                <w:szCs w:val="20"/>
              </w:rPr>
            </w:pPr>
            <w:r w:rsidRPr="00D76960">
              <w:rPr>
                <w:rFonts w:ascii="仿宋_GB2312" w:eastAsia="仿宋_GB2312" w:hAnsi="宋体" w:cs="宋体" w:hint="eastAsia"/>
                <w:kern w:val="0"/>
                <w:sz w:val="20"/>
                <w:szCs w:val="20"/>
              </w:rPr>
              <w:t xml:space="preserve">　</w:t>
            </w:r>
          </w:p>
        </w:tc>
      </w:tr>
    </w:tbl>
    <w:p w:rsidR="0037340B" w:rsidRPr="00D76960" w:rsidRDefault="0037340B" w:rsidP="0037340B">
      <w:pPr>
        <w:autoSpaceDE w:val="0"/>
        <w:autoSpaceDN w:val="0"/>
        <w:adjustRightInd w:val="0"/>
        <w:spacing w:line="324" w:lineRule="auto"/>
        <w:rPr>
          <w:rFonts w:ascii="仿宋_GB2312" w:eastAsia="仿宋_GB2312"/>
        </w:rPr>
      </w:pPr>
    </w:p>
    <w:p w:rsidR="004B1D8C" w:rsidRPr="00D76960" w:rsidRDefault="004B1D8C" w:rsidP="00D9748D">
      <w:pPr>
        <w:autoSpaceDE w:val="0"/>
        <w:autoSpaceDN w:val="0"/>
        <w:adjustRightInd w:val="0"/>
        <w:spacing w:line="324" w:lineRule="auto"/>
        <w:ind w:firstLineChars="200" w:firstLine="562"/>
        <w:rPr>
          <w:rFonts w:ascii="仿宋_GB2312" w:eastAsia="仿宋_GB2312" w:hAnsi="Times New Roman" w:cs="仿宋"/>
          <w:b/>
          <w:bCs/>
          <w:sz w:val="28"/>
          <w:szCs w:val="28"/>
          <w:highlight w:val="white"/>
        </w:rPr>
      </w:pPr>
      <w:r w:rsidRPr="00D76960">
        <w:rPr>
          <w:rFonts w:ascii="仿宋_GB2312" w:eastAsia="仿宋_GB2312" w:hAnsi="Times New Roman" w:cs="仿宋" w:hint="eastAsia"/>
          <w:b/>
          <w:bCs/>
          <w:sz w:val="28"/>
          <w:szCs w:val="28"/>
          <w:highlight w:val="white"/>
        </w:rPr>
        <w:t>3、财政评价项目绩效评价结果。</w:t>
      </w:r>
    </w:p>
    <w:p w:rsidR="004B1D8C" w:rsidRPr="00D76960" w:rsidRDefault="004B1D8C" w:rsidP="004B1D8C">
      <w:pPr>
        <w:autoSpaceDE w:val="0"/>
        <w:autoSpaceDN w:val="0"/>
        <w:adjustRightInd w:val="0"/>
        <w:spacing w:line="324" w:lineRule="auto"/>
        <w:ind w:firstLine="600"/>
        <w:rPr>
          <w:rFonts w:ascii="仿宋_GB2312" w:eastAsia="仿宋_GB2312" w:hAnsi="Times New Roman" w:cs="仿宋"/>
          <w:sz w:val="28"/>
          <w:szCs w:val="28"/>
          <w:highlight w:val="white"/>
        </w:rPr>
      </w:pPr>
      <w:r w:rsidRPr="00D76960">
        <w:rPr>
          <w:rFonts w:ascii="仿宋_GB2312" w:eastAsia="仿宋_GB2312" w:hAnsi="Times New Roman" w:cs="仿宋" w:hint="eastAsia"/>
          <w:sz w:val="28"/>
          <w:szCs w:val="28"/>
          <w:highlight w:val="white"/>
        </w:rPr>
        <w:t>本部门2019年度没有开展财政</w:t>
      </w:r>
      <w:r w:rsidRPr="00D76960">
        <w:rPr>
          <w:rFonts w:ascii="仿宋_GB2312" w:eastAsia="仿宋_GB2312" w:hAnsi="Times New Roman" w:cs="仿宋" w:hint="eastAsia"/>
          <w:bCs/>
          <w:sz w:val="28"/>
          <w:szCs w:val="28"/>
          <w:highlight w:val="white"/>
        </w:rPr>
        <w:t>重点绩效评价</w:t>
      </w:r>
      <w:r w:rsidRPr="00D76960">
        <w:rPr>
          <w:rFonts w:ascii="仿宋_GB2312" w:eastAsia="仿宋_GB2312" w:hAnsi="Times New Roman" w:cs="仿宋" w:hint="eastAsia"/>
          <w:sz w:val="28"/>
          <w:szCs w:val="28"/>
          <w:highlight w:val="white"/>
        </w:rPr>
        <w:t>。</w:t>
      </w:r>
    </w:p>
    <w:p w:rsidR="004B1D8C" w:rsidRPr="00D76960" w:rsidRDefault="004B1D8C" w:rsidP="00D9748D">
      <w:pPr>
        <w:autoSpaceDE w:val="0"/>
        <w:autoSpaceDN w:val="0"/>
        <w:adjustRightInd w:val="0"/>
        <w:spacing w:line="324" w:lineRule="auto"/>
        <w:ind w:firstLineChars="196" w:firstLine="551"/>
        <w:rPr>
          <w:rFonts w:ascii="仿宋_GB2312" w:eastAsia="仿宋_GB2312" w:hAnsi="Times New Roman" w:cs="仿宋"/>
          <w:b/>
          <w:bCs/>
          <w:sz w:val="28"/>
          <w:szCs w:val="28"/>
          <w:highlight w:val="white"/>
        </w:rPr>
      </w:pPr>
      <w:r w:rsidRPr="00D76960">
        <w:rPr>
          <w:rFonts w:ascii="仿宋_GB2312" w:eastAsia="仿宋_GB2312" w:hAnsi="Times New Roman" w:cs="仿宋" w:hint="eastAsia"/>
          <w:b/>
          <w:bCs/>
          <w:sz w:val="28"/>
          <w:szCs w:val="28"/>
          <w:highlight w:val="white"/>
        </w:rPr>
        <w:t>4.以部门为主体开展的重点绩效评价结果。</w:t>
      </w:r>
    </w:p>
    <w:p w:rsidR="004B1D8C" w:rsidRPr="00D76960" w:rsidRDefault="004B1D8C" w:rsidP="004B1D8C">
      <w:pPr>
        <w:autoSpaceDE w:val="0"/>
        <w:autoSpaceDN w:val="0"/>
        <w:adjustRightInd w:val="0"/>
        <w:spacing w:line="324" w:lineRule="auto"/>
        <w:ind w:firstLine="600"/>
        <w:rPr>
          <w:rFonts w:ascii="仿宋_GB2312" w:eastAsia="仿宋_GB2312" w:hAnsi="Times New Roman" w:cs="仿宋"/>
          <w:sz w:val="28"/>
          <w:szCs w:val="28"/>
          <w:highlight w:val="white"/>
        </w:rPr>
      </w:pPr>
      <w:r w:rsidRPr="00D76960">
        <w:rPr>
          <w:rFonts w:ascii="仿宋_GB2312" w:eastAsia="仿宋_GB2312" w:hAnsi="Times New Roman" w:cs="仿宋" w:hint="eastAsia"/>
          <w:sz w:val="28"/>
          <w:szCs w:val="28"/>
          <w:highlight w:val="white"/>
        </w:rPr>
        <w:t>本部门</w:t>
      </w:r>
      <w:r w:rsidR="0054283D" w:rsidRPr="00D76960">
        <w:rPr>
          <w:rFonts w:ascii="仿宋_GB2312" w:eastAsia="仿宋_GB2312" w:hAnsi="Times New Roman" w:cs="仿宋" w:hint="eastAsia"/>
          <w:sz w:val="28"/>
          <w:szCs w:val="28"/>
          <w:highlight w:val="white"/>
        </w:rPr>
        <w:t>2019</w:t>
      </w:r>
      <w:r w:rsidRPr="00D76960">
        <w:rPr>
          <w:rFonts w:ascii="仿宋_GB2312" w:eastAsia="仿宋_GB2312" w:hAnsi="Times New Roman" w:cs="仿宋" w:hint="eastAsia"/>
          <w:sz w:val="28"/>
          <w:szCs w:val="28"/>
          <w:highlight w:val="white"/>
        </w:rPr>
        <w:t>年度</w:t>
      </w:r>
      <w:r w:rsidRPr="00D76960">
        <w:rPr>
          <w:rFonts w:ascii="仿宋_GB2312" w:eastAsia="仿宋_GB2312" w:hAnsi="Times New Roman" w:cs="仿宋" w:hint="eastAsia"/>
          <w:sz w:val="28"/>
          <w:szCs w:val="28"/>
        </w:rPr>
        <w:t>对</w:t>
      </w:r>
      <w:r w:rsidRPr="00D76960">
        <w:rPr>
          <w:rFonts w:ascii="仿宋_GB2312" w:eastAsia="仿宋_GB2312" w:hAnsi="仿宋" w:cs="仿宋_GB2312" w:hint="eastAsia"/>
          <w:sz w:val="28"/>
          <w:szCs w:val="28"/>
        </w:rPr>
        <w:t>政府投资项目概预算审核中介费项目</w:t>
      </w:r>
      <w:r w:rsidRPr="00D76960">
        <w:rPr>
          <w:rFonts w:ascii="仿宋_GB2312" w:eastAsia="仿宋_GB2312" w:hAnsi="Times New Roman" w:cs="仿宋" w:hint="eastAsia"/>
          <w:sz w:val="28"/>
          <w:szCs w:val="28"/>
          <w:highlight w:val="white"/>
        </w:rPr>
        <w:t>开展了</w:t>
      </w:r>
      <w:r w:rsidRPr="00D76960">
        <w:rPr>
          <w:rFonts w:ascii="仿宋_GB2312" w:eastAsia="仿宋_GB2312" w:hAnsi="Times New Roman" w:cs="仿宋" w:hint="eastAsia"/>
          <w:bCs/>
          <w:sz w:val="28"/>
          <w:szCs w:val="28"/>
          <w:highlight w:val="white"/>
        </w:rPr>
        <w:t>重点绩效评价</w:t>
      </w:r>
      <w:r w:rsidRPr="00D76960">
        <w:rPr>
          <w:rFonts w:ascii="仿宋_GB2312" w:eastAsia="仿宋_GB2312" w:hAnsi="Times New Roman" w:cs="仿宋" w:hint="eastAsia"/>
          <w:sz w:val="28"/>
          <w:szCs w:val="28"/>
          <w:highlight w:val="white"/>
        </w:rPr>
        <w:t>，评价报告见附件。</w:t>
      </w:r>
    </w:p>
    <w:p w:rsidR="004536AD" w:rsidRPr="004536AD" w:rsidRDefault="004536AD" w:rsidP="0054283D">
      <w:pPr>
        <w:autoSpaceDE w:val="0"/>
        <w:autoSpaceDN w:val="0"/>
        <w:adjustRightInd w:val="0"/>
        <w:spacing w:line="324" w:lineRule="auto"/>
        <w:ind w:firstLineChars="196" w:firstLine="551"/>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（十）其他重要事项的情况说明</w:t>
      </w:r>
    </w:p>
    <w:p w:rsidR="004536AD" w:rsidRPr="004536AD" w:rsidRDefault="004536AD" w:rsidP="0037340B">
      <w:pPr>
        <w:autoSpaceDE w:val="0"/>
        <w:autoSpaceDN w:val="0"/>
        <w:adjustRightInd w:val="0"/>
        <w:spacing w:line="324" w:lineRule="auto"/>
        <w:ind w:firstLineChars="196" w:firstLine="551"/>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1.机关运行经费支出情况。</w:t>
      </w:r>
    </w:p>
    <w:p w:rsidR="005D7571" w:rsidRPr="005D7571" w:rsidRDefault="004536AD" w:rsidP="005D7571">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2019年度机关运行经费支出</w:t>
      </w:r>
      <w:r w:rsidR="00DF09B2">
        <w:rPr>
          <w:rFonts w:ascii="仿宋_GB2312" w:eastAsia="仿宋_GB2312" w:hAnsi="Times New Roman" w:cs="仿宋" w:hint="eastAsia"/>
          <w:kern w:val="0"/>
          <w:sz w:val="28"/>
          <w:szCs w:val="28"/>
          <w:highlight w:val="white"/>
        </w:rPr>
        <w:t>638.82</w:t>
      </w:r>
      <w:r w:rsidR="00C31846">
        <w:rPr>
          <w:rFonts w:ascii="仿宋_GB2312" w:eastAsia="仿宋_GB2312" w:hAnsi="Times New Roman" w:cs="仿宋" w:hint="eastAsia"/>
          <w:color w:val="000000"/>
          <w:sz w:val="28"/>
          <w:szCs w:val="28"/>
          <w:highlight w:val="white"/>
        </w:rPr>
        <w:t>万元，比年初预算数减少35.49</w:t>
      </w:r>
      <w:r w:rsidR="0045748E">
        <w:rPr>
          <w:rFonts w:ascii="仿宋_GB2312" w:eastAsia="仿宋_GB2312" w:hAnsi="Times New Roman" w:cs="仿宋" w:hint="eastAsia"/>
          <w:color w:val="000000"/>
          <w:sz w:val="28"/>
          <w:szCs w:val="28"/>
          <w:highlight w:val="white"/>
        </w:rPr>
        <w:t>万元，下降5.26</w:t>
      </w:r>
      <w:r w:rsidRPr="004536AD">
        <w:rPr>
          <w:rFonts w:ascii="仿宋_GB2312" w:eastAsia="仿宋_GB2312" w:hAnsi="Times New Roman" w:cs="仿宋" w:hint="eastAsia"/>
          <w:color w:val="000000"/>
          <w:sz w:val="28"/>
          <w:szCs w:val="28"/>
          <w:highlight w:val="white"/>
        </w:rPr>
        <w:t>%，主要原因是</w:t>
      </w:r>
      <w:r w:rsidR="003A0EDE" w:rsidRPr="003A0EDE">
        <w:rPr>
          <w:rFonts w:ascii="仿宋_GB2312" w:eastAsia="仿宋_GB2312" w:hAnsi="Times New Roman" w:cs="仿宋" w:hint="eastAsia"/>
          <w:color w:val="000000"/>
          <w:sz w:val="28"/>
          <w:szCs w:val="28"/>
        </w:rPr>
        <w:t>根据压缩一般性支出要求，</w:t>
      </w:r>
      <w:r w:rsidR="003A0EDE">
        <w:rPr>
          <w:rFonts w:ascii="仿宋_GB2312" w:eastAsia="仿宋_GB2312" w:hAnsi="Times New Roman" w:cs="仿宋" w:hint="eastAsia"/>
          <w:color w:val="000000"/>
          <w:sz w:val="28"/>
          <w:szCs w:val="28"/>
        </w:rPr>
        <w:t>富阳区财政局本级及</w:t>
      </w:r>
      <w:r w:rsidR="005D7571" w:rsidRPr="005D7571">
        <w:rPr>
          <w:rFonts w:ascii="仿宋_GB2312" w:eastAsia="仿宋_GB2312" w:hAnsi="Times New Roman" w:cs="仿宋" w:hint="eastAsia"/>
          <w:color w:val="000000"/>
          <w:sz w:val="28"/>
          <w:szCs w:val="28"/>
          <w:highlight w:val="white"/>
        </w:rPr>
        <w:t>杭</w:t>
      </w:r>
      <w:r w:rsidR="00384BD4">
        <w:rPr>
          <w:rFonts w:ascii="仿宋_GB2312" w:eastAsia="仿宋_GB2312" w:hAnsi="Times New Roman" w:cs="仿宋" w:hint="eastAsia"/>
          <w:color w:val="000000"/>
          <w:sz w:val="28"/>
          <w:szCs w:val="28"/>
          <w:highlight w:val="white"/>
        </w:rPr>
        <w:t>州市富阳区区级机关事业单位会计核算中心的日常公用经费实际支出数少</w:t>
      </w:r>
      <w:r w:rsidR="005D7571" w:rsidRPr="005D7571">
        <w:rPr>
          <w:rFonts w:ascii="仿宋_GB2312" w:eastAsia="仿宋_GB2312" w:hAnsi="Times New Roman" w:cs="仿宋" w:hint="eastAsia"/>
          <w:color w:val="000000"/>
          <w:sz w:val="28"/>
          <w:szCs w:val="28"/>
          <w:highlight w:val="white"/>
        </w:rPr>
        <w:t>于预算数。</w:t>
      </w:r>
    </w:p>
    <w:p w:rsidR="004536AD" w:rsidRPr="004536AD" w:rsidRDefault="004536AD" w:rsidP="003A0EDE">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2.政府采购支出情况。</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2019年度政府采购支出总额</w:t>
      </w:r>
      <w:r w:rsidR="00760445">
        <w:rPr>
          <w:rFonts w:ascii="仿宋_GB2312" w:eastAsia="仿宋_GB2312" w:hAnsi="Times New Roman" w:cs="仿宋" w:hint="eastAsia"/>
          <w:kern w:val="0"/>
          <w:sz w:val="28"/>
          <w:szCs w:val="28"/>
          <w:highlight w:val="white"/>
        </w:rPr>
        <w:t>202.93</w:t>
      </w:r>
      <w:r w:rsidRPr="004536AD">
        <w:rPr>
          <w:rFonts w:ascii="仿宋_GB2312" w:eastAsia="仿宋_GB2312" w:hAnsi="Times New Roman" w:cs="仿宋" w:hint="eastAsia"/>
          <w:color w:val="000000"/>
          <w:sz w:val="28"/>
          <w:szCs w:val="28"/>
          <w:highlight w:val="white"/>
        </w:rPr>
        <w:t>万元，其中：</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政府采购货物支出</w:t>
      </w:r>
      <w:r w:rsidR="00760445">
        <w:rPr>
          <w:rFonts w:ascii="仿宋_GB2312" w:eastAsia="仿宋_GB2312" w:hAnsi="Times New Roman" w:cs="仿宋" w:hint="eastAsia"/>
          <w:kern w:val="0"/>
          <w:sz w:val="28"/>
          <w:szCs w:val="28"/>
          <w:highlight w:val="white"/>
        </w:rPr>
        <w:t>25.93</w:t>
      </w:r>
      <w:r w:rsidRPr="004536AD">
        <w:rPr>
          <w:rFonts w:ascii="仿宋_GB2312" w:eastAsia="仿宋_GB2312" w:hAnsi="Times New Roman" w:cs="仿宋" w:hint="eastAsia"/>
          <w:color w:val="000000"/>
          <w:sz w:val="28"/>
          <w:szCs w:val="28"/>
          <w:highlight w:val="white"/>
        </w:rPr>
        <w:t>万元</w:t>
      </w:r>
      <w:r w:rsidR="006545F5">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政府采购工程支出</w:t>
      </w:r>
      <w:r w:rsidR="00760445">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万元</w:t>
      </w:r>
      <w:r w:rsidR="006545F5">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政府采购服务支出</w:t>
      </w:r>
      <w:r w:rsidR="00344FB5">
        <w:rPr>
          <w:rFonts w:ascii="仿宋_GB2312" w:eastAsia="仿宋_GB2312" w:hAnsi="Times New Roman" w:cs="仿宋" w:hint="eastAsia"/>
          <w:kern w:val="0"/>
          <w:sz w:val="28"/>
          <w:szCs w:val="28"/>
          <w:highlight w:val="white"/>
        </w:rPr>
        <w:t>177.01</w:t>
      </w:r>
      <w:r w:rsidRPr="004536AD">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sz w:val="28"/>
          <w:szCs w:val="28"/>
          <w:highlight w:val="white"/>
        </w:rPr>
        <w:t>授予中小企业合同金额</w:t>
      </w:r>
      <w:r w:rsidR="00344FB5">
        <w:rPr>
          <w:rFonts w:ascii="仿宋_GB2312" w:eastAsia="仿宋_GB2312" w:hAnsi="Times New Roman" w:cs="仿宋" w:hint="eastAsia"/>
          <w:kern w:val="0"/>
          <w:sz w:val="28"/>
          <w:szCs w:val="28"/>
          <w:highlight w:val="white"/>
        </w:rPr>
        <w:t>202.93</w:t>
      </w:r>
      <w:r w:rsidRPr="004536AD">
        <w:rPr>
          <w:rFonts w:ascii="仿宋_GB2312" w:eastAsia="仿宋_GB2312" w:hAnsi="Times New Roman" w:cs="仿宋" w:hint="eastAsia"/>
          <w:sz w:val="28"/>
          <w:szCs w:val="28"/>
          <w:highlight w:val="white"/>
        </w:rPr>
        <w:t>万元，</w:t>
      </w:r>
      <w:r w:rsidRPr="004536AD">
        <w:rPr>
          <w:rFonts w:ascii="仿宋_GB2312" w:eastAsia="仿宋_GB2312" w:hAnsi="Times New Roman" w:cs="仿宋" w:hint="eastAsia"/>
          <w:sz w:val="28"/>
          <w:szCs w:val="28"/>
          <w:highlight w:val="white"/>
        </w:rPr>
        <w:lastRenderedPageBreak/>
        <w:t>占政府采购支出总额的</w:t>
      </w:r>
      <w:r w:rsidR="00344FB5">
        <w:rPr>
          <w:rFonts w:ascii="仿宋_GB2312" w:eastAsia="仿宋_GB2312" w:hAnsi="Times New Roman" w:cs="仿宋" w:hint="eastAsia"/>
          <w:kern w:val="0"/>
          <w:sz w:val="28"/>
          <w:szCs w:val="28"/>
          <w:highlight w:val="white"/>
        </w:rPr>
        <w:t>100</w:t>
      </w:r>
      <w:r w:rsidRPr="004536AD">
        <w:rPr>
          <w:rFonts w:ascii="仿宋_GB2312" w:eastAsia="仿宋_GB2312" w:hAnsi="Times New Roman" w:cs="仿宋" w:hint="eastAsia"/>
          <w:sz w:val="28"/>
          <w:szCs w:val="28"/>
          <w:highlight w:val="white"/>
        </w:rPr>
        <w:t>%。</w:t>
      </w:r>
      <w:r w:rsidRPr="004536AD">
        <w:rPr>
          <w:rFonts w:ascii="仿宋_GB2312" w:eastAsia="仿宋_GB2312" w:hAnsi="Times New Roman" w:cs="仿宋" w:hint="eastAsia"/>
          <w:color w:val="000000"/>
          <w:sz w:val="28"/>
          <w:szCs w:val="28"/>
          <w:highlight w:val="white"/>
        </w:rPr>
        <w:t>其中，授予小</w:t>
      </w:r>
      <w:proofErr w:type="gramStart"/>
      <w:r w:rsidRPr="004536AD">
        <w:rPr>
          <w:rFonts w:ascii="仿宋_GB2312" w:eastAsia="仿宋_GB2312" w:hAnsi="Times New Roman" w:cs="仿宋" w:hint="eastAsia"/>
          <w:color w:val="000000"/>
          <w:sz w:val="28"/>
          <w:szCs w:val="28"/>
          <w:highlight w:val="white"/>
        </w:rPr>
        <w:t>微企业</w:t>
      </w:r>
      <w:proofErr w:type="gramEnd"/>
      <w:r w:rsidRPr="004536AD">
        <w:rPr>
          <w:rFonts w:ascii="仿宋_GB2312" w:eastAsia="仿宋_GB2312" w:hAnsi="Times New Roman" w:cs="仿宋" w:hint="eastAsia"/>
          <w:color w:val="000000"/>
          <w:sz w:val="28"/>
          <w:szCs w:val="28"/>
          <w:highlight w:val="white"/>
        </w:rPr>
        <w:t>合同金额</w:t>
      </w:r>
      <w:r w:rsidR="00344FB5">
        <w:rPr>
          <w:rFonts w:ascii="仿宋_GB2312" w:eastAsia="仿宋_GB2312" w:hAnsi="Times New Roman" w:cs="仿宋" w:hint="eastAsia"/>
          <w:kern w:val="0"/>
          <w:sz w:val="28"/>
          <w:szCs w:val="28"/>
          <w:highlight w:val="white"/>
        </w:rPr>
        <w:t>150.00</w:t>
      </w:r>
      <w:r w:rsidRPr="004536AD">
        <w:rPr>
          <w:rFonts w:ascii="仿宋_GB2312" w:eastAsia="仿宋_GB2312" w:hAnsi="Times New Roman" w:cs="仿宋" w:hint="eastAsia"/>
          <w:color w:val="000000"/>
          <w:sz w:val="28"/>
          <w:szCs w:val="28"/>
          <w:highlight w:val="white"/>
        </w:rPr>
        <w:t>万元，占政府采购支出总额的</w:t>
      </w:r>
      <w:r w:rsidR="00344FB5">
        <w:rPr>
          <w:rFonts w:ascii="仿宋_GB2312" w:eastAsia="仿宋_GB2312" w:hAnsi="Times New Roman" w:cs="仿宋" w:hint="eastAsia"/>
          <w:kern w:val="0"/>
          <w:sz w:val="28"/>
          <w:szCs w:val="28"/>
          <w:highlight w:val="white"/>
        </w:rPr>
        <w:t>73.92</w:t>
      </w:r>
      <w:r w:rsidRPr="004536AD">
        <w:rPr>
          <w:rFonts w:ascii="仿宋_GB2312" w:eastAsia="仿宋_GB2312" w:hAnsi="Times New Roman" w:cs="仿宋" w:hint="eastAsia"/>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3.国有资产占有使用情况。</w:t>
      </w:r>
    </w:p>
    <w:p w:rsidR="0022028C" w:rsidRDefault="004536AD" w:rsidP="0022028C">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仿宋" w:hint="eastAsia"/>
          <w:color w:val="000000"/>
          <w:sz w:val="28"/>
          <w:szCs w:val="28"/>
          <w:highlight w:val="white"/>
        </w:rPr>
        <w:t>截至2019年12月31日，</w:t>
      </w:r>
      <w:r w:rsidR="00BC4FD0">
        <w:rPr>
          <w:rFonts w:ascii="仿宋_GB2312" w:eastAsia="仿宋_GB2312" w:hAnsi="Times New Roman" w:cs="仿宋" w:hint="eastAsia"/>
          <w:color w:val="000000"/>
          <w:sz w:val="28"/>
          <w:szCs w:val="28"/>
          <w:highlight w:val="white"/>
        </w:rPr>
        <w:t>富阳区财政局</w:t>
      </w:r>
      <w:r w:rsidRPr="004536AD">
        <w:rPr>
          <w:rFonts w:ascii="仿宋_GB2312" w:eastAsia="仿宋_GB2312" w:hAnsi="Times New Roman" w:cs="仿宋" w:hint="eastAsia"/>
          <w:color w:val="000000"/>
          <w:sz w:val="28"/>
          <w:szCs w:val="28"/>
          <w:highlight w:val="white"/>
        </w:rPr>
        <w:t>本级及所属各单位共有车辆</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辆，其中，副部（省）级及以上领导用车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辆、主要领导干部用车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辆、机要通信用车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辆、应急保障用车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辆、执法执勤用车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辆、特种专业技术用车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辆、离退休干部用车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辆、其他用车</w:t>
      </w:r>
      <w:r w:rsidR="00BC4FD0">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辆。单价50万元以上通用设备</w:t>
      </w:r>
      <w:r w:rsidR="00BC4FD0">
        <w:rPr>
          <w:rFonts w:ascii="仿宋_GB2312" w:eastAsia="仿宋_GB2312" w:hAnsi="Times New Roman" w:cs="仿宋" w:hint="eastAsia"/>
          <w:kern w:val="0"/>
          <w:sz w:val="28"/>
          <w:szCs w:val="28"/>
          <w:highlight w:val="white"/>
        </w:rPr>
        <w:t>6</w:t>
      </w:r>
      <w:r w:rsidRPr="004536AD">
        <w:rPr>
          <w:rFonts w:ascii="仿宋_GB2312" w:eastAsia="仿宋_GB2312" w:hAnsi="Times New Roman" w:cs="仿宋" w:hint="eastAsia"/>
          <w:color w:val="000000"/>
          <w:sz w:val="28"/>
          <w:szCs w:val="28"/>
          <w:highlight w:val="white"/>
        </w:rPr>
        <w:t>台（套），单价100万元以上专用设备</w:t>
      </w:r>
      <w:r w:rsidR="0090014C">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台（套）。</w:t>
      </w:r>
      <w:r w:rsidRPr="004536AD">
        <w:rPr>
          <w:rFonts w:ascii="仿宋_GB2312" w:eastAsia="仿宋_GB2312" w:hAnsi="Times New Roman" w:cs="仿宋_GB2312" w:hint="eastAsia"/>
          <w:color w:val="000000"/>
          <w:sz w:val="28"/>
          <w:szCs w:val="28"/>
          <w:highlight w:val="white"/>
        </w:rPr>
        <w:t xml:space="preserve"> </w:t>
      </w:r>
    </w:p>
    <w:p w:rsidR="004536AD" w:rsidRPr="0022028C" w:rsidRDefault="004536AD" w:rsidP="0022028C">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黑体" w:hint="eastAsia"/>
          <w:b/>
          <w:bCs/>
          <w:color w:val="000000"/>
          <w:sz w:val="28"/>
          <w:szCs w:val="28"/>
          <w:highlight w:val="white"/>
        </w:rPr>
        <w:t>四、名词解释</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lang w:val="zh-CN"/>
        </w:rPr>
      </w:pPr>
      <w:r w:rsidRPr="004536AD">
        <w:rPr>
          <w:rFonts w:ascii="仿宋_GB2312" w:eastAsia="仿宋_GB2312" w:hAnsi="Times New Roman" w:cs="仿宋" w:hint="eastAsia"/>
          <w:color w:val="000000"/>
          <w:sz w:val="28"/>
          <w:szCs w:val="28"/>
          <w:highlight w:val="white"/>
          <w:lang w:val="zh-CN"/>
        </w:rPr>
        <w:t>1.财政拨款收入：指本级财政部</w:t>
      </w:r>
      <w:proofErr w:type="gramStart"/>
      <w:r w:rsidRPr="004536AD">
        <w:rPr>
          <w:rFonts w:ascii="仿宋_GB2312" w:eastAsia="仿宋_GB2312" w:hAnsi="Times New Roman" w:cs="仿宋" w:hint="eastAsia"/>
          <w:color w:val="000000"/>
          <w:sz w:val="28"/>
          <w:szCs w:val="28"/>
          <w:highlight w:val="white"/>
          <w:lang w:val="zh-CN"/>
        </w:rPr>
        <w:t>门当年</w:t>
      </w:r>
      <w:proofErr w:type="gramEnd"/>
      <w:r w:rsidRPr="004536AD">
        <w:rPr>
          <w:rFonts w:ascii="仿宋_GB2312" w:eastAsia="仿宋_GB2312" w:hAnsi="Times New Roman" w:cs="仿宋" w:hint="eastAsia"/>
          <w:color w:val="000000"/>
          <w:sz w:val="28"/>
          <w:szCs w:val="28"/>
          <w:highlight w:val="white"/>
          <w:lang w:val="zh-CN"/>
        </w:rPr>
        <w:t>拨付的财政预算资金，包括一般公共预算财政拨款和政府性基金预算财政拨款。</w:t>
      </w:r>
    </w:p>
    <w:p w:rsidR="0017652A" w:rsidRDefault="004536AD" w:rsidP="0017652A">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lang w:val="zh-CN"/>
        </w:rPr>
        <w:t>2.事业收入：指事业单位开展专业业务活动及辅助活动所取得的收入。</w:t>
      </w:r>
    </w:p>
    <w:p w:rsidR="004536AD" w:rsidRPr="004536AD" w:rsidRDefault="004536AD" w:rsidP="0017652A">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3.经营收入：指事业单位在专业业务活动及辅助活动之外开展非独立核算经营活动取得的收入。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4.上级补助收入：指事业单位从主管部门和上级单位取得的非财政补助收入。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5.附属单位上缴收入：指事业单位附属独立核算单位按照有关规定上缴的收入。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6.其他收入：指预算单位在“财政拨款”、“事业收入”、“经营收入”、“上级补助收入”、“附属单位上缴收入”等之外取得的各项收入。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7.用事业基金弥补收支差额：指事业单位动用非财政拨款结余弥补收支差额的金额。</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8.年初结转和结余：指预算单位以前年度尚未完成、结转到本年仍按原规定用途继续使用的资金。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9.年末结转和结余：指单位按有关规定结转到下年或以后年度继续</w:t>
      </w:r>
      <w:r w:rsidRPr="004536AD">
        <w:rPr>
          <w:rFonts w:ascii="仿宋_GB2312" w:eastAsia="仿宋_GB2312" w:hAnsi="Times New Roman" w:cs="仿宋" w:hint="eastAsia"/>
          <w:color w:val="000000"/>
          <w:sz w:val="28"/>
          <w:szCs w:val="28"/>
          <w:highlight w:val="white"/>
        </w:rPr>
        <w:lastRenderedPageBreak/>
        <w:t>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10.基本支出：指预算单位为保障其正常运转，完成日常工作任务所发生的支出，包括人员经费支出和日常公用经费支出。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11.项目支出：指预算单位为完成其特定的行政工作任务或事业发展目标所发生的支出。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12.经营支出：指事业单位在专业业务活动及其辅助活动之外开展非独立核算经营活动发生的支出。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13.“三公”经费：纳入财政预决算管理的“三公”经费，是指部门用一般公共预算财政拨款安排的因公出国（境）费、公务用车购置及运行费和公务接待费。其中，因公出国（境）</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单位公务出国（境）的国际旅费、国外城市间交通费、住宿费、伙食费、培训费、公杂费等支出，不含教学科研人员学术交流；公务用车购置及运行</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单位公务用车车辆购置支出（</w:t>
      </w:r>
      <w:proofErr w:type="gramStart"/>
      <w:r w:rsidRPr="004536AD">
        <w:rPr>
          <w:rFonts w:ascii="仿宋_GB2312" w:eastAsia="仿宋_GB2312" w:hAnsi="Times New Roman" w:cs="仿宋" w:hint="eastAsia"/>
          <w:color w:val="000000"/>
          <w:sz w:val="28"/>
          <w:szCs w:val="28"/>
          <w:highlight w:val="white"/>
        </w:rPr>
        <w:t>含车辆</w:t>
      </w:r>
      <w:proofErr w:type="gramEnd"/>
      <w:r w:rsidRPr="004536AD">
        <w:rPr>
          <w:rFonts w:ascii="仿宋_GB2312" w:eastAsia="仿宋_GB2312" w:hAnsi="Times New Roman" w:cs="仿宋" w:hint="eastAsia"/>
          <w:color w:val="000000"/>
          <w:sz w:val="28"/>
          <w:szCs w:val="28"/>
          <w:highlight w:val="white"/>
        </w:rPr>
        <w:t>购置税）</w:t>
      </w:r>
      <w:proofErr w:type="gramStart"/>
      <w:r w:rsidRPr="004536AD">
        <w:rPr>
          <w:rFonts w:ascii="仿宋_GB2312" w:eastAsia="仿宋_GB2312" w:hAnsi="Times New Roman" w:cs="仿宋" w:hint="eastAsia"/>
          <w:color w:val="000000"/>
          <w:sz w:val="28"/>
          <w:szCs w:val="28"/>
          <w:highlight w:val="white"/>
        </w:rPr>
        <w:t>及燃费</w:t>
      </w:r>
      <w:proofErr w:type="gramEnd"/>
      <w:r w:rsidRPr="004536AD">
        <w:rPr>
          <w:rFonts w:ascii="仿宋_GB2312" w:eastAsia="仿宋_GB2312" w:hAnsi="Times New Roman" w:cs="仿宋" w:hint="eastAsia"/>
          <w:color w:val="000000"/>
          <w:sz w:val="28"/>
          <w:szCs w:val="28"/>
          <w:highlight w:val="white"/>
        </w:rPr>
        <w:t>、维修费、过桥过路费、保险费、安全奖励费用等支出；公务接待</w:t>
      </w:r>
      <w:proofErr w:type="gramStart"/>
      <w:r w:rsidRPr="004536AD">
        <w:rPr>
          <w:rFonts w:ascii="仿宋_GB2312" w:eastAsia="仿宋_GB2312" w:hAnsi="Times New Roman" w:cs="仿宋" w:hint="eastAsia"/>
          <w:color w:val="000000"/>
          <w:sz w:val="28"/>
          <w:szCs w:val="28"/>
          <w:highlight w:val="white"/>
        </w:rPr>
        <w:t>费反映</w:t>
      </w:r>
      <w:proofErr w:type="gramEnd"/>
      <w:r w:rsidRPr="004536AD">
        <w:rPr>
          <w:rFonts w:ascii="仿宋_GB2312" w:eastAsia="仿宋_GB2312" w:hAnsi="Times New Roman" w:cs="仿宋" w:hint="eastAsia"/>
          <w:color w:val="000000"/>
          <w:sz w:val="28"/>
          <w:szCs w:val="28"/>
          <w:highlight w:val="white"/>
        </w:rPr>
        <w:t>单位按规定开支的各类公务接待（含外宾接待）支出。</w:t>
      </w:r>
    </w:p>
    <w:p w:rsidR="004536AD" w:rsidRDefault="004536AD" w:rsidP="006545F5">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86D66" w:rsidRPr="00842F3E" w:rsidRDefault="00544DE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15</w:t>
      </w:r>
      <w:r w:rsidR="00B86D66" w:rsidRPr="00842F3E">
        <w:rPr>
          <w:rFonts w:ascii="仿宋_GB2312" w:eastAsia="仿宋_GB2312" w:hAnsi="Times New Roman" w:cs="仿宋" w:hint="eastAsia"/>
          <w:color w:val="000000"/>
          <w:sz w:val="28"/>
          <w:szCs w:val="28"/>
          <w:highlight w:val="white"/>
        </w:rPr>
        <w:t>.一般公共服务支出-财政事务-行政运行（2010601）：指行政单位（包括实行公务员管理的事业单位）</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财政事务方面</w:t>
      </w:r>
      <w:r w:rsidR="00B86D66" w:rsidRPr="00842F3E">
        <w:rPr>
          <w:rFonts w:ascii="仿宋_GB2312" w:eastAsia="仿宋_GB2312" w:hAnsi="Times New Roman" w:cs="仿宋" w:hint="eastAsia"/>
          <w:color w:val="000000"/>
          <w:sz w:val="28"/>
          <w:szCs w:val="28"/>
          <w:highlight w:val="white"/>
        </w:rPr>
        <w:t>的基本支出。</w:t>
      </w:r>
    </w:p>
    <w:p w:rsidR="00544DED" w:rsidRPr="00842F3E" w:rsidRDefault="00544DE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16</w:t>
      </w:r>
      <w:r w:rsidR="00576A5D" w:rsidRPr="00842F3E">
        <w:rPr>
          <w:rFonts w:ascii="仿宋_GB2312" w:eastAsia="仿宋_GB2312" w:hAnsi="Times New Roman" w:cs="仿宋" w:hint="eastAsia"/>
          <w:color w:val="000000"/>
          <w:sz w:val="28"/>
          <w:szCs w:val="28"/>
          <w:highlight w:val="white"/>
        </w:rPr>
        <w:t>.</w:t>
      </w:r>
      <w:r w:rsidRPr="00842F3E">
        <w:rPr>
          <w:rFonts w:ascii="仿宋_GB2312" w:eastAsia="仿宋_GB2312" w:hAnsi="Times New Roman" w:cs="仿宋" w:hint="eastAsia"/>
          <w:color w:val="000000"/>
          <w:sz w:val="28"/>
          <w:szCs w:val="28"/>
          <w:highlight w:val="white"/>
        </w:rPr>
        <w:t>一般公共服务支出-财政事务-一般行政管理事务（2010602）：指行政单位（包括实行公务员管理的事业单位）</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财政事务方面</w:t>
      </w:r>
      <w:r w:rsidRPr="00842F3E">
        <w:rPr>
          <w:rFonts w:ascii="仿宋_GB2312" w:eastAsia="仿宋_GB2312" w:hAnsi="Times New Roman" w:cs="仿宋" w:hint="eastAsia"/>
          <w:color w:val="000000"/>
          <w:sz w:val="28"/>
          <w:szCs w:val="28"/>
          <w:highlight w:val="white"/>
        </w:rPr>
        <w:t>未单独设置项级科目的其他项目支出。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17</w:t>
      </w:r>
      <w:r w:rsidR="00B86D66" w:rsidRPr="00842F3E">
        <w:rPr>
          <w:rFonts w:ascii="仿宋_GB2312" w:eastAsia="仿宋_GB2312" w:hAnsi="Times New Roman" w:cs="仿宋" w:hint="eastAsia"/>
          <w:color w:val="000000"/>
          <w:sz w:val="28"/>
          <w:szCs w:val="28"/>
          <w:highlight w:val="white"/>
        </w:rPr>
        <w:t>.一般公共服务支出-财政事务-事业运行（2010650）：指</w:t>
      </w:r>
      <w:r w:rsidR="00E968E5" w:rsidRPr="00842F3E">
        <w:rPr>
          <w:rFonts w:ascii="仿宋_GB2312" w:eastAsia="仿宋_GB2312" w:hAnsi="Times New Roman" w:cs="仿宋" w:hint="eastAsia"/>
          <w:color w:val="000000"/>
          <w:sz w:val="28"/>
          <w:szCs w:val="28"/>
          <w:highlight w:val="white"/>
        </w:rPr>
        <w:t>）</w:t>
      </w:r>
      <w:r w:rsidR="00E968E5">
        <w:rPr>
          <w:rFonts w:ascii="仿宋_GB2312" w:eastAsia="仿宋_GB2312" w:cs="仿宋" w:hint="eastAsia"/>
          <w:color w:val="000000"/>
          <w:sz w:val="28"/>
          <w:szCs w:val="28"/>
          <w:highlight w:val="white"/>
        </w:rPr>
        <w:t>财政</w:t>
      </w:r>
      <w:r w:rsidR="00E968E5">
        <w:rPr>
          <w:rFonts w:ascii="仿宋_GB2312" w:eastAsia="仿宋_GB2312" w:cs="仿宋" w:hint="eastAsia"/>
          <w:color w:val="000000"/>
          <w:sz w:val="28"/>
          <w:szCs w:val="28"/>
          <w:highlight w:val="white"/>
        </w:rPr>
        <w:lastRenderedPageBreak/>
        <w:t>事务方面</w:t>
      </w:r>
      <w:r w:rsidR="00B86D66" w:rsidRPr="00842F3E">
        <w:rPr>
          <w:rFonts w:ascii="仿宋_GB2312" w:eastAsia="仿宋_GB2312" w:hAnsi="Times New Roman" w:cs="仿宋" w:hint="eastAsia"/>
          <w:color w:val="000000"/>
          <w:sz w:val="28"/>
          <w:szCs w:val="28"/>
          <w:highlight w:val="white"/>
        </w:rPr>
        <w:t>事业单位的基本支出，不包括行政单位（包括实行公务员管理的事业单位）后勤服务中心、医务室等附属事业单位。</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18</w:t>
      </w:r>
      <w:r w:rsidR="00B86D66" w:rsidRPr="00842F3E">
        <w:rPr>
          <w:rFonts w:ascii="仿宋_GB2312" w:eastAsia="仿宋_GB2312" w:hAnsi="Times New Roman" w:cs="仿宋" w:hint="eastAsia"/>
          <w:color w:val="000000"/>
          <w:sz w:val="28"/>
          <w:szCs w:val="28"/>
          <w:highlight w:val="white"/>
        </w:rPr>
        <w:t>.一般公共服务支出-财政事务-其他财政事务支出（2010699）：指其他财政事务方面的支出。</w:t>
      </w:r>
    </w:p>
    <w:p w:rsidR="00B86D66" w:rsidRPr="00842F3E" w:rsidRDefault="00B86D66"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19.教育支出-其他教育支出-其他教育支出（2059999）：指用于其他教育方面的支出。</w:t>
      </w:r>
    </w:p>
    <w:p w:rsidR="00B86D66" w:rsidRPr="00842F3E" w:rsidRDefault="00B86D66"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20.科学技术支出-技术研究与开发-产业技术研究与开发（2060403）：指国家推进产业发展中重大、共性、关键性技术研究与开发，加速产业技术进步和结构调整等方面的支出。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21</w:t>
      </w:r>
      <w:r w:rsidR="00B86D66" w:rsidRPr="00842F3E">
        <w:rPr>
          <w:rFonts w:ascii="仿宋_GB2312" w:eastAsia="仿宋_GB2312" w:hAnsi="Times New Roman" w:cs="仿宋" w:hint="eastAsia"/>
          <w:color w:val="000000"/>
          <w:sz w:val="28"/>
          <w:szCs w:val="28"/>
          <w:highlight w:val="white"/>
        </w:rPr>
        <w:t>.社会保障和就业支出-行政事业单位离退休-归口管理的行政单位离退休（2080501）：指实行归口管理的行政单位（包括实行公务员管理的事业单位）开支的离退休经费。</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22</w:t>
      </w:r>
      <w:r w:rsidR="00B86D66" w:rsidRPr="00842F3E">
        <w:rPr>
          <w:rFonts w:ascii="仿宋_GB2312" w:eastAsia="仿宋_GB2312" w:hAnsi="Times New Roman" w:cs="仿宋" w:hint="eastAsia"/>
          <w:color w:val="000000"/>
          <w:sz w:val="28"/>
          <w:szCs w:val="28"/>
          <w:highlight w:val="white"/>
        </w:rPr>
        <w:t>.社会保障和就业支出-行政事业单位离退休-机关事业单位基本养老保险缴费支出（2080505）：指机关事业单位</w:t>
      </w:r>
      <w:r w:rsidR="0019479B" w:rsidRPr="00842F3E">
        <w:rPr>
          <w:rFonts w:ascii="仿宋_GB2312" w:eastAsia="仿宋_GB2312" w:hAnsi="Times New Roman" w:cs="仿宋" w:hint="eastAsia"/>
          <w:color w:val="000000"/>
          <w:sz w:val="28"/>
          <w:szCs w:val="28"/>
          <w:highlight w:val="white"/>
        </w:rPr>
        <w:t>实施</w:t>
      </w:r>
      <w:r w:rsidR="00B86D66" w:rsidRPr="00842F3E">
        <w:rPr>
          <w:rFonts w:ascii="仿宋_GB2312" w:eastAsia="仿宋_GB2312" w:hAnsi="Times New Roman" w:cs="仿宋" w:hint="eastAsia"/>
          <w:color w:val="000000"/>
          <w:sz w:val="28"/>
          <w:szCs w:val="28"/>
          <w:highlight w:val="white"/>
        </w:rPr>
        <w:t>养老保险制度由单位缴纳的基本养老保险费支出。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23</w:t>
      </w:r>
      <w:r w:rsidR="00B86D66" w:rsidRPr="00842F3E">
        <w:rPr>
          <w:rFonts w:ascii="仿宋_GB2312" w:eastAsia="仿宋_GB2312" w:hAnsi="Times New Roman" w:cs="仿宋" w:hint="eastAsia"/>
          <w:color w:val="000000"/>
          <w:sz w:val="28"/>
          <w:szCs w:val="28"/>
          <w:highlight w:val="white"/>
        </w:rPr>
        <w:t>.社会保障和就业支出-行政事业单位离退休-机关事业单位职业年金缴费支出（2080506）：指机关事业单位实施养老保险制度由单位实际缴纳的职业年金支出。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24</w:t>
      </w:r>
      <w:r w:rsidR="00B86D66" w:rsidRPr="00842F3E">
        <w:rPr>
          <w:rFonts w:ascii="仿宋_GB2312" w:eastAsia="仿宋_GB2312" w:hAnsi="Times New Roman" w:cs="仿宋" w:hint="eastAsia"/>
          <w:color w:val="000000"/>
          <w:sz w:val="28"/>
          <w:szCs w:val="28"/>
          <w:highlight w:val="white"/>
        </w:rPr>
        <w:t>.社会保障和就业支出-行政事业单位离退休-其他行政事业单位离退休支出（2080599）：指其他用于行政事业单位离退休方面的支出。</w:t>
      </w:r>
    </w:p>
    <w:p w:rsidR="00B86D66" w:rsidRPr="00842F3E" w:rsidRDefault="00576A5D"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25</w:t>
      </w:r>
      <w:r w:rsidR="00B86D66" w:rsidRPr="00842F3E">
        <w:rPr>
          <w:rFonts w:ascii="仿宋_GB2312" w:eastAsia="仿宋_GB2312" w:hAnsi="Times New Roman" w:cs="仿宋" w:hint="eastAsia"/>
          <w:color w:val="000000"/>
          <w:sz w:val="28"/>
          <w:szCs w:val="28"/>
          <w:highlight w:val="white"/>
        </w:rPr>
        <w:t>.社会保障和就业支出-残疾人事业-其他残疾人事业支出（2081199）：指其他用于残疾人事业方面的支出。</w:t>
      </w:r>
    </w:p>
    <w:p w:rsidR="00B86D66" w:rsidRPr="00842F3E" w:rsidRDefault="003139E1"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26</w:t>
      </w:r>
      <w:r w:rsidR="00B86D66" w:rsidRPr="00842F3E">
        <w:rPr>
          <w:rFonts w:ascii="仿宋_GB2312" w:eastAsia="仿宋_GB2312" w:hAnsi="Times New Roman" w:cs="仿宋" w:hint="eastAsia"/>
          <w:color w:val="000000"/>
          <w:sz w:val="28"/>
          <w:szCs w:val="28"/>
          <w:highlight w:val="white"/>
        </w:rPr>
        <w:t>.卫生</w:t>
      </w:r>
      <w:r w:rsidRPr="00842F3E">
        <w:rPr>
          <w:rFonts w:ascii="仿宋_GB2312" w:eastAsia="仿宋_GB2312" w:hAnsi="Times New Roman" w:cs="仿宋" w:hint="eastAsia"/>
          <w:color w:val="000000"/>
          <w:sz w:val="28"/>
          <w:szCs w:val="28"/>
          <w:highlight w:val="white"/>
        </w:rPr>
        <w:t>健康</w:t>
      </w:r>
      <w:r w:rsidR="00B86D66" w:rsidRPr="00842F3E">
        <w:rPr>
          <w:rFonts w:ascii="仿宋_GB2312" w:eastAsia="仿宋_GB2312" w:hAnsi="Times New Roman" w:cs="仿宋" w:hint="eastAsia"/>
          <w:color w:val="000000"/>
          <w:sz w:val="28"/>
          <w:szCs w:val="28"/>
          <w:highlight w:val="white"/>
        </w:rPr>
        <w:t>支出-行政事业单位医疗-行政单位医疗（2101101</w:t>
      </w:r>
      <w:r w:rsidR="002704EC" w:rsidRPr="00842F3E">
        <w:rPr>
          <w:rFonts w:ascii="仿宋_GB2312" w:eastAsia="仿宋_GB2312" w:hAnsi="Times New Roman" w:cs="仿宋" w:hint="eastAsia"/>
          <w:color w:val="000000"/>
          <w:sz w:val="28"/>
          <w:szCs w:val="28"/>
          <w:highlight w:val="white"/>
        </w:rPr>
        <w:t>）：指财政部门</w:t>
      </w:r>
      <w:r w:rsidR="00B86D66" w:rsidRPr="00842F3E">
        <w:rPr>
          <w:rFonts w:ascii="仿宋_GB2312" w:eastAsia="仿宋_GB2312" w:hAnsi="Times New Roman" w:cs="仿宋" w:hint="eastAsia"/>
          <w:color w:val="000000"/>
          <w:sz w:val="28"/>
          <w:szCs w:val="28"/>
          <w:highlight w:val="white"/>
        </w:rPr>
        <w:t>安排的行政单位</w:t>
      </w:r>
      <w:r w:rsidR="002704EC" w:rsidRPr="00842F3E">
        <w:rPr>
          <w:rFonts w:ascii="仿宋_GB2312" w:eastAsia="仿宋_GB2312" w:hAnsi="Times New Roman" w:cs="仿宋" w:hint="eastAsia"/>
          <w:color w:val="000000"/>
          <w:sz w:val="28"/>
          <w:szCs w:val="28"/>
          <w:highlight w:val="white"/>
        </w:rPr>
        <w:t>(包括实行公务员管理的事业单位)</w:t>
      </w:r>
      <w:r w:rsidR="00B86D66" w:rsidRPr="00842F3E">
        <w:rPr>
          <w:rFonts w:ascii="仿宋_GB2312" w:eastAsia="仿宋_GB2312" w:hAnsi="Times New Roman" w:cs="仿宋" w:hint="eastAsia"/>
          <w:color w:val="000000"/>
          <w:sz w:val="28"/>
          <w:szCs w:val="28"/>
          <w:highlight w:val="white"/>
        </w:rPr>
        <w:t>基本医疗保险缴费经费，未参加医疗保险的行政单位的公费医疗经费，按国家规定享受离休人员、红军老战士待遇人员的医疗经费。</w:t>
      </w:r>
    </w:p>
    <w:p w:rsidR="00B86D66" w:rsidRPr="00842F3E" w:rsidRDefault="00D77408"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lastRenderedPageBreak/>
        <w:t>27</w:t>
      </w:r>
      <w:r w:rsidR="007D2AFF" w:rsidRPr="00842F3E">
        <w:rPr>
          <w:rFonts w:ascii="仿宋_GB2312" w:eastAsia="仿宋_GB2312" w:hAnsi="Times New Roman" w:cs="仿宋" w:hint="eastAsia"/>
          <w:color w:val="000000"/>
          <w:sz w:val="28"/>
          <w:szCs w:val="28"/>
          <w:highlight w:val="white"/>
        </w:rPr>
        <w:t>.</w:t>
      </w:r>
      <w:r w:rsidRPr="00842F3E">
        <w:rPr>
          <w:rFonts w:ascii="仿宋_GB2312" w:eastAsia="仿宋_GB2312" w:hAnsi="Times New Roman" w:cs="仿宋" w:hint="eastAsia"/>
          <w:color w:val="000000"/>
          <w:sz w:val="28"/>
          <w:szCs w:val="28"/>
          <w:highlight w:val="white"/>
        </w:rPr>
        <w:t>卫生健康支出</w:t>
      </w:r>
      <w:r w:rsidR="00B86D66" w:rsidRPr="00842F3E">
        <w:rPr>
          <w:rFonts w:ascii="仿宋_GB2312" w:eastAsia="仿宋_GB2312" w:hAnsi="Times New Roman" w:cs="仿宋" w:hint="eastAsia"/>
          <w:color w:val="000000"/>
          <w:sz w:val="28"/>
          <w:szCs w:val="28"/>
          <w:highlight w:val="white"/>
        </w:rPr>
        <w:t>-行政事业单位医疗-事业单位医疗（2101102</w:t>
      </w:r>
      <w:r w:rsidR="008E15F9" w:rsidRPr="00842F3E">
        <w:rPr>
          <w:rFonts w:ascii="仿宋_GB2312" w:eastAsia="仿宋_GB2312" w:hAnsi="Times New Roman" w:cs="仿宋" w:hint="eastAsia"/>
          <w:color w:val="000000"/>
          <w:sz w:val="28"/>
          <w:szCs w:val="28"/>
          <w:highlight w:val="white"/>
        </w:rPr>
        <w:t>）：指财政部门安排的事业单位基本医疗保险缴费经费，未参加医疗保险的事业</w:t>
      </w:r>
      <w:r w:rsidR="00B86D66" w:rsidRPr="00842F3E">
        <w:rPr>
          <w:rFonts w:ascii="仿宋_GB2312" w:eastAsia="仿宋_GB2312" w:hAnsi="Times New Roman" w:cs="仿宋" w:hint="eastAsia"/>
          <w:color w:val="000000"/>
          <w:sz w:val="28"/>
          <w:szCs w:val="28"/>
          <w:highlight w:val="white"/>
        </w:rPr>
        <w:t>单位的公费医疗经费，按国家规定享受离休人员待遇的医疗经费。</w:t>
      </w:r>
    </w:p>
    <w:p w:rsidR="00B86D66" w:rsidRPr="00842F3E" w:rsidRDefault="002150D0"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28</w:t>
      </w:r>
      <w:r w:rsidR="00B86D66" w:rsidRPr="00842F3E">
        <w:rPr>
          <w:rFonts w:ascii="仿宋_GB2312" w:eastAsia="仿宋_GB2312" w:hAnsi="Times New Roman"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B86D66" w:rsidRPr="00842F3E" w:rsidRDefault="002150D0" w:rsidP="00B86D66">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842F3E">
        <w:rPr>
          <w:rFonts w:ascii="仿宋_GB2312" w:eastAsia="仿宋_GB2312" w:hAnsi="Times New Roman" w:cs="仿宋" w:hint="eastAsia"/>
          <w:color w:val="000000"/>
          <w:sz w:val="28"/>
          <w:szCs w:val="28"/>
          <w:highlight w:val="white"/>
        </w:rPr>
        <w:t>29</w:t>
      </w:r>
      <w:r w:rsidR="00B86D66" w:rsidRPr="00842F3E">
        <w:rPr>
          <w:rFonts w:ascii="仿宋_GB2312" w:eastAsia="仿宋_GB2312" w:hAnsi="Times New Roman"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p w:rsidR="005A62E4" w:rsidRPr="00842F3E" w:rsidRDefault="005A62E4" w:rsidP="004536AD">
      <w:pPr>
        <w:rPr>
          <w:rFonts w:ascii="仿宋_GB2312" w:eastAsia="仿宋_GB2312" w:hAnsi="Times New Roman" w:cs="仿宋"/>
          <w:color w:val="000000"/>
          <w:sz w:val="28"/>
          <w:szCs w:val="28"/>
          <w:highlight w:val="white"/>
        </w:rPr>
      </w:pPr>
    </w:p>
    <w:sectPr w:rsidR="005A62E4" w:rsidRPr="00842F3E" w:rsidSect="0001626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47" w:rsidRDefault="00E50C47" w:rsidP="00564242">
      <w:r>
        <w:separator/>
      </w:r>
    </w:p>
  </w:endnote>
  <w:endnote w:type="continuationSeparator" w:id="0">
    <w:p w:rsidR="00E50C47" w:rsidRDefault="00E50C47" w:rsidP="0056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47" w:rsidRDefault="00E50C47" w:rsidP="00564242">
      <w:r>
        <w:separator/>
      </w:r>
    </w:p>
  </w:footnote>
  <w:footnote w:type="continuationSeparator" w:id="0">
    <w:p w:rsidR="00E50C47" w:rsidRDefault="00E50C47" w:rsidP="0056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242"/>
    <w:rsid w:val="0001300E"/>
    <w:rsid w:val="00042009"/>
    <w:rsid w:val="00043184"/>
    <w:rsid w:val="0004339B"/>
    <w:rsid w:val="000522F1"/>
    <w:rsid w:val="00067A6E"/>
    <w:rsid w:val="00070F01"/>
    <w:rsid w:val="00082CEE"/>
    <w:rsid w:val="00085F4F"/>
    <w:rsid w:val="00091AE4"/>
    <w:rsid w:val="000A13C5"/>
    <w:rsid w:val="000A67AC"/>
    <w:rsid w:val="000B17A5"/>
    <w:rsid w:val="000D00BC"/>
    <w:rsid w:val="000E0760"/>
    <w:rsid w:val="000E27F7"/>
    <w:rsid w:val="00111242"/>
    <w:rsid w:val="0011555C"/>
    <w:rsid w:val="00125E26"/>
    <w:rsid w:val="001357F0"/>
    <w:rsid w:val="0014178C"/>
    <w:rsid w:val="00170393"/>
    <w:rsid w:val="0017652A"/>
    <w:rsid w:val="00184D71"/>
    <w:rsid w:val="0019479B"/>
    <w:rsid w:val="001A19D7"/>
    <w:rsid w:val="001A1B07"/>
    <w:rsid w:val="001A57C6"/>
    <w:rsid w:val="001B6DE4"/>
    <w:rsid w:val="001C30FF"/>
    <w:rsid w:val="001D513A"/>
    <w:rsid w:val="002043F7"/>
    <w:rsid w:val="002150D0"/>
    <w:rsid w:val="0022028C"/>
    <w:rsid w:val="00251170"/>
    <w:rsid w:val="002704EC"/>
    <w:rsid w:val="002722F8"/>
    <w:rsid w:val="0028075A"/>
    <w:rsid w:val="0029133A"/>
    <w:rsid w:val="002913F9"/>
    <w:rsid w:val="00292372"/>
    <w:rsid w:val="0029532C"/>
    <w:rsid w:val="002967D6"/>
    <w:rsid w:val="002C4F9C"/>
    <w:rsid w:val="002C74D8"/>
    <w:rsid w:val="002D1A44"/>
    <w:rsid w:val="002D3E49"/>
    <w:rsid w:val="002F7480"/>
    <w:rsid w:val="003123D7"/>
    <w:rsid w:val="003139E1"/>
    <w:rsid w:val="00314823"/>
    <w:rsid w:val="00320A69"/>
    <w:rsid w:val="00324323"/>
    <w:rsid w:val="00344FB5"/>
    <w:rsid w:val="003510B9"/>
    <w:rsid w:val="003646C0"/>
    <w:rsid w:val="0037340B"/>
    <w:rsid w:val="003818CB"/>
    <w:rsid w:val="00383F02"/>
    <w:rsid w:val="00384BD4"/>
    <w:rsid w:val="00385C24"/>
    <w:rsid w:val="00386A19"/>
    <w:rsid w:val="0038765E"/>
    <w:rsid w:val="003A0EDE"/>
    <w:rsid w:val="003B3DB6"/>
    <w:rsid w:val="003C2C9A"/>
    <w:rsid w:val="003D08C2"/>
    <w:rsid w:val="003D4E58"/>
    <w:rsid w:val="003E3E38"/>
    <w:rsid w:val="003F1010"/>
    <w:rsid w:val="00404CC8"/>
    <w:rsid w:val="00407587"/>
    <w:rsid w:val="00410F7F"/>
    <w:rsid w:val="00413065"/>
    <w:rsid w:val="004264CF"/>
    <w:rsid w:val="004268B4"/>
    <w:rsid w:val="00430D9C"/>
    <w:rsid w:val="0044185D"/>
    <w:rsid w:val="0044714B"/>
    <w:rsid w:val="00450000"/>
    <w:rsid w:val="004536AD"/>
    <w:rsid w:val="0045748E"/>
    <w:rsid w:val="00460473"/>
    <w:rsid w:val="0046266D"/>
    <w:rsid w:val="00462705"/>
    <w:rsid w:val="00465A80"/>
    <w:rsid w:val="00471F30"/>
    <w:rsid w:val="004817AC"/>
    <w:rsid w:val="004A2D9C"/>
    <w:rsid w:val="004A4A25"/>
    <w:rsid w:val="004B138F"/>
    <w:rsid w:val="004B1D8C"/>
    <w:rsid w:val="004C2AED"/>
    <w:rsid w:val="004E3A1D"/>
    <w:rsid w:val="004F327C"/>
    <w:rsid w:val="00500518"/>
    <w:rsid w:val="00510E8A"/>
    <w:rsid w:val="00523E7B"/>
    <w:rsid w:val="00530B3C"/>
    <w:rsid w:val="005330A4"/>
    <w:rsid w:val="005374EE"/>
    <w:rsid w:val="0054283D"/>
    <w:rsid w:val="00544DED"/>
    <w:rsid w:val="00564242"/>
    <w:rsid w:val="005675BC"/>
    <w:rsid w:val="0057584E"/>
    <w:rsid w:val="00576A5D"/>
    <w:rsid w:val="005816B2"/>
    <w:rsid w:val="005A62E4"/>
    <w:rsid w:val="005B34BA"/>
    <w:rsid w:val="005B7AF0"/>
    <w:rsid w:val="005C4C5A"/>
    <w:rsid w:val="005D7571"/>
    <w:rsid w:val="005D7E8E"/>
    <w:rsid w:val="00601462"/>
    <w:rsid w:val="0060731E"/>
    <w:rsid w:val="006122DB"/>
    <w:rsid w:val="006149B3"/>
    <w:rsid w:val="006229D1"/>
    <w:rsid w:val="006508B2"/>
    <w:rsid w:val="006545F5"/>
    <w:rsid w:val="00667854"/>
    <w:rsid w:val="006740B9"/>
    <w:rsid w:val="00674626"/>
    <w:rsid w:val="00676252"/>
    <w:rsid w:val="00681606"/>
    <w:rsid w:val="006929DD"/>
    <w:rsid w:val="00696A8D"/>
    <w:rsid w:val="006A38C8"/>
    <w:rsid w:val="006B3BC7"/>
    <w:rsid w:val="006B4A9D"/>
    <w:rsid w:val="006C3041"/>
    <w:rsid w:val="006C6C40"/>
    <w:rsid w:val="006D3241"/>
    <w:rsid w:val="006E1104"/>
    <w:rsid w:val="006F1A85"/>
    <w:rsid w:val="00700A0A"/>
    <w:rsid w:val="007108C1"/>
    <w:rsid w:val="007314C4"/>
    <w:rsid w:val="007374D6"/>
    <w:rsid w:val="00740FD6"/>
    <w:rsid w:val="0074225D"/>
    <w:rsid w:val="007448C1"/>
    <w:rsid w:val="007505E2"/>
    <w:rsid w:val="0075362A"/>
    <w:rsid w:val="00753F72"/>
    <w:rsid w:val="00760445"/>
    <w:rsid w:val="00775F31"/>
    <w:rsid w:val="007765B8"/>
    <w:rsid w:val="00782DC8"/>
    <w:rsid w:val="007D2AFF"/>
    <w:rsid w:val="007D482C"/>
    <w:rsid w:val="007E307F"/>
    <w:rsid w:val="007E3DFD"/>
    <w:rsid w:val="007F1E58"/>
    <w:rsid w:val="007F2989"/>
    <w:rsid w:val="007F5DF0"/>
    <w:rsid w:val="00802EC1"/>
    <w:rsid w:val="008141FB"/>
    <w:rsid w:val="00817495"/>
    <w:rsid w:val="008254FD"/>
    <w:rsid w:val="008346EE"/>
    <w:rsid w:val="00842430"/>
    <w:rsid w:val="00842F3E"/>
    <w:rsid w:val="00847CF3"/>
    <w:rsid w:val="00866C1B"/>
    <w:rsid w:val="00870FF3"/>
    <w:rsid w:val="00886969"/>
    <w:rsid w:val="00891CC5"/>
    <w:rsid w:val="008926FA"/>
    <w:rsid w:val="0089654E"/>
    <w:rsid w:val="008A4933"/>
    <w:rsid w:val="008D1F83"/>
    <w:rsid w:val="008D31FE"/>
    <w:rsid w:val="008E09CB"/>
    <w:rsid w:val="008E15F9"/>
    <w:rsid w:val="008E39B8"/>
    <w:rsid w:val="008E6571"/>
    <w:rsid w:val="008E7CE8"/>
    <w:rsid w:val="008F5B7D"/>
    <w:rsid w:val="0090014C"/>
    <w:rsid w:val="00906995"/>
    <w:rsid w:val="00914893"/>
    <w:rsid w:val="009160BE"/>
    <w:rsid w:val="0092331D"/>
    <w:rsid w:val="00925E36"/>
    <w:rsid w:val="00931875"/>
    <w:rsid w:val="00934AD0"/>
    <w:rsid w:val="009470E6"/>
    <w:rsid w:val="0095610F"/>
    <w:rsid w:val="00977641"/>
    <w:rsid w:val="00994F91"/>
    <w:rsid w:val="009952BD"/>
    <w:rsid w:val="009A1226"/>
    <w:rsid w:val="009B10F2"/>
    <w:rsid w:val="009B7EC6"/>
    <w:rsid w:val="009C4D37"/>
    <w:rsid w:val="009C7701"/>
    <w:rsid w:val="009D330A"/>
    <w:rsid w:val="009E0558"/>
    <w:rsid w:val="009E12A0"/>
    <w:rsid w:val="009F65B2"/>
    <w:rsid w:val="00A15C5A"/>
    <w:rsid w:val="00A20FE4"/>
    <w:rsid w:val="00A23040"/>
    <w:rsid w:val="00A43680"/>
    <w:rsid w:val="00A43A73"/>
    <w:rsid w:val="00A52A1C"/>
    <w:rsid w:val="00A57EB2"/>
    <w:rsid w:val="00A66699"/>
    <w:rsid w:val="00A95AEC"/>
    <w:rsid w:val="00A96C07"/>
    <w:rsid w:val="00AA7E91"/>
    <w:rsid w:val="00AC157C"/>
    <w:rsid w:val="00AE164B"/>
    <w:rsid w:val="00AF2AD1"/>
    <w:rsid w:val="00AF7676"/>
    <w:rsid w:val="00B07C2A"/>
    <w:rsid w:val="00B226FF"/>
    <w:rsid w:val="00B22725"/>
    <w:rsid w:val="00B23968"/>
    <w:rsid w:val="00B32E17"/>
    <w:rsid w:val="00B33AA0"/>
    <w:rsid w:val="00B429C1"/>
    <w:rsid w:val="00B51809"/>
    <w:rsid w:val="00B519D3"/>
    <w:rsid w:val="00B5384B"/>
    <w:rsid w:val="00B65C20"/>
    <w:rsid w:val="00B7595A"/>
    <w:rsid w:val="00B7740F"/>
    <w:rsid w:val="00B86D66"/>
    <w:rsid w:val="00BC4D2C"/>
    <w:rsid w:val="00BC4FD0"/>
    <w:rsid w:val="00BD0BBB"/>
    <w:rsid w:val="00BD2084"/>
    <w:rsid w:val="00BD39FE"/>
    <w:rsid w:val="00BD5D98"/>
    <w:rsid w:val="00BE1ABE"/>
    <w:rsid w:val="00BE2754"/>
    <w:rsid w:val="00BE409C"/>
    <w:rsid w:val="00BF5D89"/>
    <w:rsid w:val="00BF601D"/>
    <w:rsid w:val="00BF630B"/>
    <w:rsid w:val="00C045AA"/>
    <w:rsid w:val="00C0586C"/>
    <w:rsid w:val="00C06D44"/>
    <w:rsid w:val="00C1111B"/>
    <w:rsid w:val="00C1249E"/>
    <w:rsid w:val="00C14EDB"/>
    <w:rsid w:val="00C27BD6"/>
    <w:rsid w:val="00C31846"/>
    <w:rsid w:val="00C517A9"/>
    <w:rsid w:val="00C51B3E"/>
    <w:rsid w:val="00C97B8D"/>
    <w:rsid w:val="00CA37BE"/>
    <w:rsid w:val="00CB5410"/>
    <w:rsid w:val="00CD03AF"/>
    <w:rsid w:val="00CD18BA"/>
    <w:rsid w:val="00D01A54"/>
    <w:rsid w:val="00D06C02"/>
    <w:rsid w:val="00D17463"/>
    <w:rsid w:val="00D2373F"/>
    <w:rsid w:val="00D3249A"/>
    <w:rsid w:val="00D3463B"/>
    <w:rsid w:val="00D348D2"/>
    <w:rsid w:val="00D37DCB"/>
    <w:rsid w:val="00D40FD4"/>
    <w:rsid w:val="00D6374C"/>
    <w:rsid w:val="00D765CE"/>
    <w:rsid w:val="00D76960"/>
    <w:rsid w:val="00D77408"/>
    <w:rsid w:val="00D82141"/>
    <w:rsid w:val="00D906C0"/>
    <w:rsid w:val="00D91E3E"/>
    <w:rsid w:val="00D93B1E"/>
    <w:rsid w:val="00D9748D"/>
    <w:rsid w:val="00DA07F6"/>
    <w:rsid w:val="00DB1627"/>
    <w:rsid w:val="00DB7102"/>
    <w:rsid w:val="00DC5446"/>
    <w:rsid w:val="00DC73CB"/>
    <w:rsid w:val="00DD4106"/>
    <w:rsid w:val="00DE766F"/>
    <w:rsid w:val="00DF09B2"/>
    <w:rsid w:val="00DF217F"/>
    <w:rsid w:val="00E15F9B"/>
    <w:rsid w:val="00E26F80"/>
    <w:rsid w:val="00E40101"/>
    <w:rsid w:val="00E46010"/>
    <w:rsid w:val="00E50C47"/>
    <w:rsid w:val="00E548C8"/>
    <w:rsid w:val="00E5512D"/>
    <w:rsid w:val="00E60B7B"/>
    <w:rsid w:val="00E65AF8"/>
    <w:rsid w:val="00E8752F"/>
    <w:rsid w:val="00E90BD2"/>
    <w:rsid w:val="00E90F1E"/>
    <w:rsid w:val="00E968E5"/>
    <w:rsid w:val="00E97F01"/>
    <w:rsid w:val="00EA4CBA"/>
    <w:rsid w:val="00EA66A2"/>
    <w:rsid w:val="00EA75A0"/>
    <w:rsid w:val="00EF059B"/>
    <w:rsid w:val="00F0229A"/>
    <w:rsid w:val="00F0324E"/>
    <w:rsid w:val="00F16CE1"/>
    <w:rsid w:val="00F233E7"/>
    <w:rsid w:val="00F31342"/>
    <w:rsid w:val="00F370A5"/>
    <w:rsid w:val="00F3738D"/>
    <w:rsid w:val="00F51CF6"/>
    <w:rsid w:val="00F57A07"/>
    <w:rsid w:val="00F6374A"/>
    <w:rsid w:val="00F63ABE"/>
    <w:rsid w:val="00F73697"/>
    <w:rsid w:val="00F736B1"/>
    <w:rsid w:val="00F80011"/>
    <w:rsid w:val="00F90BC2"/>
    <w:rsid w:val="00FA6AC4"/>
    <w:rsid w:val="00FB3D37"/>
    <w:rsid w:val="00FC7B09"/>
    <w:rsid w:val="00FD0641"/>
    <w:rsid w:val="00FD6C4F"/>
    <w:rsid w:val="00FE3951"/>
    <w:rsid w:val="00FF5584"/>
    <w:rsid w:val="00FF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242"/>
    <w:rPr>
      <w:sz w:val="18"/>
      <w:szCs w:val="18"/>
    </w:rPr>
  </w:style>
  <w:style w:type="paragraph" w:styleId="a4">
    <w:name w:val="footer"/>
    <w:basedOn w:val="a"/>
    <w:link w:val="Char0"/>
    <w:uiPriority w:val="99"/>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rsid w:val="00564242"/>
    <w:rPr>
      <w:sz w:val="18"/>
      <w:szCs w:val="18"/>
    </w:rPr>
  </w:style>
  <w:style w:type="paragraph" w:styleId="a5">
    <w:name w:val="List Paragraph"/>
    <w:basedOn w:val="a"/>
    <w:uiPriority w:val="34"/>
    <w:qFormat/>
    <w:rsid w:val="00D765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20</Pages>
  <Words>1897</Words>
  <Characters>10819</Characters>
  <Application>Microsoft Office Word</Application>
  <DocSecurity>0</DocSecurity>
  <Lines>90</Lines>
  <Paragraphs>25</Paragraphs>
  <ScaleCrop>false</ScaleCrop>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富阳李旻</dc:creator>
  <cp:keywords/>
  <dc:description/>
  <cp:lastModifiedBy>fycz</cp:lastModifiedBy>
  <cp:revision>330</cp:revision>
  <dcterms:created xsi:type="dcterms:W3CDTF">2019-08-04T07:27:00Z</dcterms:created>
  <dcterms:modified xsi:type="dcterms:W3CDTF">2021-06-08T07:46:00Z</dcterms:modified>
</cp:coreProperties>
</file>