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杭州市富阳区人民政府富春街道办事处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2022年度政府信息公开工作年度报告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中华人民共和国政府信息公开条例》第五十条规定，编制富阳区人民政府富春街道办事处2022年度政府信息公开工作年度报告。本年报由总体情况，主动公开政府信息情况，收到和处理政府信息公开申请情况，因政府信息公开工作被申请行政复议、提起行政诉讼情况，政府信息公开工作存在的主要问题和改进情况，其他需要报告的事项等六部分组成。本年报的电子版可在“杭州·富阳”门户网站-政府信息公开专栏-政府信息公开年报栏目下载，如对本年报有疑问，请与富阳区人民政府富春街道办事处联系（电话：0571－63322065，地址：杭州市富阳区桂花路28号，邮编：311400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（一）主动公开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针对主动公开的政府信息，本机关主要通过“杭州·富阳”门户网站政府信息公开平台进行公开。2022年度，通过“杭州·富阳”门户网站、“阳光富春”微信公众号等平台公开政府信息559则。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（二）依申请公开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2022年度，通过浙江政务服务网“服务部门用户统一工作平台”、当事人邮寄的方式收到政务信息依申请公开的申请21件。因政府信息公开工作被提起行政诉讼的案件1件，占行政诉讼案件总数的14.3%，该件案件未经复议直接起诉，后当事人撤回起诉，成功化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（三）政府信息管理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善政府信息公开指南，对主动公开、依申请公开、机构名称、办公地址、办公时间、联系方式、传真号码、电子邮箱等相关内容进一步规范。结合工作职能，及时更新信息公开目录，主要包括单位概况、领导信息、机构设置以及重大项目建设、民生工程、疫情防控、财政信息等重点领域信息，不断充实栏目内容，便于社会公众找得准、找得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（四）政府信息公开平台建设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新媒体平台日常监管工作，建立发布审核机制，落实专人管理运维。加强政府网站信息发布格式规范化，根据《浙江省政府网站信息发布操作规范》做好政府网站信息整改与后续工作规范操作。所有信息内容发布严格遵循“先审后发、编审分离，重点稿件反复核校”的机制，所有信息栏目开启审核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（五）监督保障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强化政府信息公开工作的监督考核、社会评议、责任追究工作，由党政综合办公室对街道各科室（中心）有关工作开展情况进行监督评估、通报批评。2022年，未发生因政府信息公开工作被追究责任的情形。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240" w:lineRule="auto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6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bookmarkEnd w:id="0"/>
    </w:tbl>
    <w:p>
      <w:pPr>
        <w:spacing w:line="240" w:lineRule="auto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6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spacing w:line="240" w:lineRule="auto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1件因政府信息公开工作被提起行政诉讼的案件中，存在落款日期出错、提供的信息不够准确、提供的信息内容与申请人申请内容在理解上存在出入等问题。因此，本机关组织了对《中华人民共和国政府信息公开条例》的培训学习，提升信息公开的工作能力，增强与申请人沟通交流，逐渐减少因信息公开引起的复议诉讼案件。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本年度未收取信息处理费。</w:t>
      </w:r>
    </w:p>
    <w:p>
      <w:pPr>
        <w:numPr>
          <w:ilvl w:val="0"/>
          <w:numId w:val="0"/>
        </w:numPr>
        <w:bidi w:val="0"/>
        <w:ind w:leftChars="0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3647CE"/>
    <w:multiLevelType w:val="singleLevel"/>
    <w:tmpl w:val="F13647C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MGM5MDlhYjhiMDY0MDUxYTMwNDA0MmJkMGVjZjgifQ=="/>
  </w:docVars>
  <w:rsids>
    <w:rsidRoot w:val="00000000"/>
    <w:rsid w:val="005C1CD7"/>
    <w:rsid w:val="0FB355F2"/>
    <w:rsid w:val="138D517D"/>
    <w:rsid w:val="18464840"/>
    <w:rsid w:val="24474D96"/>
    <w:rsid w:val="24B77ED6"/>
    <w:rsid w:val="28AF3606"/>
    <w:rsid w:val="2B253108"/>
    <w:rsid w:val="3AD0644B"/>
    <w:rsid w:val="3B0B7D97"/>
    <w:rsid w:val="3D5CADB3"/>
    <w:rsid w:val="4B4A59FA"/>
    <w:rsid w:val="4C735807"/>
    <w:rsid w:val="50261E3F"/>
    <w:rsid w:val="50C70601"/>
    <w:rsid w:val="56C147FE"/>
    <w:rsid w:val="57CB5E90"/>
    <w:rsid w:val="5819582E"/>
    <w:rsid w:val="5B332173"/>
    <w:rsid w:val="5C10303C"/>
    <w:rsid w:val="5CD12525"/>
    <w:rsid w:val="5DB23A65"/>
    <w:rsid w:val="630F7A6E"/>
    <w:rsid w:val="69455B59"/>
    <w:rsid w:val="7459253A"/>
    <w:rsid w:val="754F5498"/>
    <w:rsid w:val="7AF38575"/>
    <w:rsid w:val="7CB765E5"/>
    <w:rsid w:val="7D23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缩进11"/>
    <w:basedOn w:val="9"/>
    <w:qFormat/>
    <w:uiPriority w:val="0"/>
    <w:pPr>
      <w:spacing w:line="600" w:lineRule="atLeast"/>
      <w:ind w:firstLine="705"/>
    </w:pPr>
    <w:rPr>
      <w:rFonts w:ascii="宋体" w:hAnsi="宋体"/>
      <w:b/>
      <w:sz w:val="32"/>
      <w:szCs w:val="20"/>
    </w:rPr>
  </w:style>
  <w:style w:type="paragraph" w:customStyle="1" w:styleId="9">
    <w:name w:val="正文1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1983</Words>
  <Characters>2046</Characters>
  <Lines>0</Lines>
  <Paragraphs>0</Paragraphs>
  <TotalTime>8</TotalTime>
  <ScaleCrop>false</ScaleCrop>
  <LinksUpToDate>false</LinksUpToDate>
  <CharactersWithSpaces>2209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2023-01-09T14:05:00Z</dcterms:created>
  <dc:creator>lenovo</dc:creator>
  <cp:lastModifiedBy>烟雨楼台望月明</cp:lastModifiedBy>
  <cp:lastPrinted>2023-01-10T11:46:00Z</cp:lastPrinted>
  <dcterms:modified xsi:type="dcterms:W3CDTF">2023-01-11T02:22:40Z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87AE10E7836E450A89ADBA748B253AC5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