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F12" w:rsidRPr="009F1F12" w:rsidRDefault="009F1F12" w:rsidP="009F1F12">
      <w:pPr>
        <w:spacing w:line="560" w:lineRule="exact"/>
        <w:jc w:val="right"/>
        <w:rPr>
          <w:rFonts w:ascii="仿宋_GB2312" w:eastAsia="仿宋_GB2312" w:hAnsi="仿宋" w:cs="仿宋"/>
          <w:szCs w:val="36"/>
        </w:rPr>
      </w:pPr>
      <w:bookmarkStart w:id="0" w:name="_GoBack"/>
      <w:bookmarkEnd w:id="0"/>
      <w:r w:rsidRPr="009F1F12">
        <w:rPr>
          <w:rFonts w:ascii="仿宋_GB2312" w:eastAsia="仿宋_GB2312" w:hint="eastAsia"/>
          <w:szCs w:val="32"/>
        </w:rPr>
        <w:t>AFYD01-2020-0007</w:t>
      </w:r>
    </w:p>
    <w:p w:rsidR="009F1F12" w:rsidRPr="00C36C41" w:rsidRDefault="009F1F12" w:rsidP="0015177D">
      <w:pPr>
        <w:rPr>
          <w:rFonts w:ascii="仿宋_GB2312" w:eastAsia="仿宋_GB2312" w:hAnsi="宋体"/>
          <w:color w:val="FF0000"/>
          <w:szCs w:val="32"/>
        </w:rPr>
      </w:pPr>
    </w:p>
    <w:p w:rsidR="009F1F12" w:rsidRPr="00C36C41" w:rsidRDefault="0073767E" w:rsidP="0015177D">
      <w:pPr>
        <w:rPr>
          <w:rFonts w:ascii="仿宋_GB2312" w:eastAsia="仿宋_GB2312" w:hAnsi="宋体"/>
          <w:color w:val="FF0000"/>
          <w:szCs w:val="32"/>
        </w:rPr>
      </w:pPr>
      <w:r>
        <w:rPr>
          <w:noProof/>
        </w:rPr>
        <w:drawing>
          <wp:anchor distT="0" distB="0" distL="114300" distR="114300" simplePos="0" relativeHeight="251663360" behindDoc="1" locked="0" layoutInCell="1" allowOverlap="1" wp14:anchorId="58806E0B" wp14:editId="520A9095">
            <wp:simplePos x="0" y="0"/>
            <wp:positionH relativeFrom="column">
              <wp:posOffset>-3810</wp:posOffset>
            </wp:positionH>
            <wp:positionV relativeFrom="paragraph">
              <wp:posOffset>356870</wp:posOffset>
            </wp:positionV>
            <wp:extent cx="5752465" cy="1624330"/>
            <wp:effectExtent l="0" t="0" r="635"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2465" cy="1624330"/>
                    </a:xfrm>
                    <a:prstGeom prst="rect">
                      <a:avLst/>
                    </a:prstGeom>
                    <a:noFill/>
                  </pic:spPr>
                </pic:pic>
              </a:graphicData>
            </a:graphic>
            <wp14:sizeRelH relativeFrom="page">
              <wp14:pctWidth>0</wp14:pctWidth>
            </wp14:sizeRelH>
            <wp14:sizeRelV relativeFrom="page">
              <wp14:pctHeight>0</wp14:pctHeight>
            </wp14:sizeRelV>
          </wp:anchor>
        </w:drawing>
      </w:r>
    </w:p>
    <w:p w:rsidR="009F1F12" w:rsidRPr="00C36C41" w:rsidRDefault="009F1F12" w:rsidP="0015177D">
      <w:pPr>
        <w:rPr>
          <w:rFonts w:ascii="仿宋_GB2312" w:eastAsia="仿宋_GB2312" w:hAnsi="宋体"/>
          <w:color w:val="FF0000"/>
          <w:szCs w:val="32"/>
        </w:rPr>
      </w:pPr>
    </w:p>
    <w:p w:rsidR="009F1F12" w:rsidRPr="00C36C41" w:rsidRDefault="009F1F12" w:rsidP="0015177D">
      <w:pPr>
        <w:rPr>
          <w:rFonts w:ascii="仿宋_GB2312" w:eastAsia="仿宋_GB2312"/>
          <w:szCs w:val="32"/>
        </w:rPr>
      </w:pPr>
    </w:p>
    <w:p w:rsidR="009F1F12" w:rsidRPr="00C36C41" w:rsidRDefault="009F1F12" w:rsidP="0015177D">
      <w:pPr>
        <w:rPr>
          <w:rFonts w:ascii="仿宋_GB2312" w:eastAsia="仿宋_GB2312"/>
          <w:szCs w:val="32"/>
        </w:rPr>
      </w:pPr>
    </w:p>
    <w:p w:rsidR="009F1F12" w:rsidRPr="00C36C41" w:rsidRDefault="009F1F12" w:rsidP="009F1F12">
      <w:pPr>
        <w:ind w:firstLineChars="100" w:firstLine="316"/>
        <w:jc w:val="center"/>
        <w:rPr>
          <w:rFonts w:ascii="仿宋_GB2312" w:eastAsia="仿宋_GB2312"/>
          <w:szCs w:val="32"/>
        </w:rPr>
      </w:pPr>
      <w:r>
        <w:rPr>
          <w:rFonts w:ascii="仿宋_GB2312" w:eastAsia="仿宋_GB2312" w:hAnsi="宋体" w:hint="eastAsia"/>
          <w:color w:val="000000"/>
          <w:kern w:val="0"/>
        </w:rPr>
        <w:t>富政办</w:t>
      </w:r>
      <w:r w:rsidRPr="00083093">
        <w:rPr>
          <w:rFonts w:ascii="仿宋_GB2312" w:eastAsia="仿宋_GB2312" w:hAnsi="宋体" w:hint="eastAsia"/>
          <w:color w:val="000000"/>
          <w:kern w:val="0"/>
        </w:rPr>
        <w:t>〔</w:t>
      </w:r>
      <w:r>
        <w:rPr>
          <w:rFonts w:ascii="仿宋_GB2312" w:eastAsia="仿宋_GB2312" w:hAnsi="宋体"/>
          <w:color w:val="000000"/>
          <w:kern w:val="0"/>
        </w:rPr>
        <w:t>2020</w:t>
      </w:r>
      <w:r w:rsidRPr="00083093">
        <w:rPr>
          <w:rFonts w:ascii="仿宋_GB2312" w:eastAsia="仿宋_GB2312" w:hAnsi="宋体" w:hint="eastAsia"/>
          <w:color w:val="000000"/>
          <w:kern w:val="0"/>
        </w:rPr>
        <w:t>〕</w:t>
      </w:r>
      <w:r>
        <w:rPr>
          <w:rFonts w:ascii="仿宋_GB2312" w:eastAsia="仿宋_GB2312" w:hAnsi="宋体"/>
          <w:color w:val="000000"/>
          <w:kern w:val="0"/>
        </w:rPr>
        <w:t>32</w:t>
      </w:r>
      <w:r w:rsidRPr="00083093">
        <w:rPr>
          <w:rFonts w:ascii="仿宋_GB2312" w:eastAsia="仿宋_GB2312" w:hAnsi="宋体" w:hint="eastAsia"/>
          <w:color w:val="000000"/>
          <w:kern w:val="0"/>
        </w:rPr>
        <w:t>号</w:t>
      </w:r>
    </w:p>
    <w:p w:rsidR="009F1F12" w:rsidRPr="00C36C41" w:rsidRDefault="009F1F12" w:rsidP="0015177D">
      <w:pPr>
        <w:rPr>
          <w:rFonts w:ascii="仿宋_GB2312" w:eastAsia="仿宋_GB2312"/>
          <w:szCs w:val="32"/>
        </w:rPr>
      </w:pPr>
    </w:p>
    <w:p w:rsidR="004245C4" w:rsidRDefault="004245C4" w:rsidP="004245C4">
      <w:pPr>
        <w:spacing w:line="560" w:lineRule="exact"/>
        <w:jc w:val="center"/>
        <w:rPr>
          <w:rFonts w:ascii="方正小标宋简体" w:eastAsia="方正小标宋简体" w:hAnsi="黑体" w:cs="仿宋"/>
          <w:sz w:val="40"/>
          <w:szCs w:val="36"/>
        </w:rPr>
      </w:pPr>
    </w:p>
    <w:p w:rsidR="006B0D9A" w:rsidRPr="008F254C" w:rsidRDefault="00E71852" w:rsidP="004245C4">
      <w:pPr>
        <w:spacing w:line="600" w:lineRule="exact"/>
        <w:jc w:val="center"/>
        <w:rPr>
          <w:rFonts w:ascii="方正小标宋简体" w:eastAsia="方正小标宋简体" w:hAnsi="黑体" w:cs="仿宋"/>
          <w:sz w:val="44"/>
          <w:szCs w:val="44"/>
        </w:rPr>
      </w:pPr>
      <w:r w:rsidRPr="008F254C">
        <w:rPr>
          <w:rFonts w:ascii="方正小标宋简体" w:eastAsia="方正小标宋简体" w:hAnsi="黑体" w:cs="仿宋" w:hint="eastAsia"/>
          <w:sz w:val="44"/>
          <w:szCs w:val="44"/>
        </w:rPr>
        <w:t>杭州市富阳区人民政府办公室关于印发</w:t>
      </w:r>
    </w:p>
    <w:p w:rsidR="008F254C" w:rsidRDefault="006C43BE" w:rsidP="004245C4">
      <w:pPr>
        <w:spacing w:line="600" w:lineRule="exact"/>
        <w:jc w:val="center"/>
        <w:rPr>
          <w:rFonts w:ascii="方正小标宋简体" w:eastAsia="方正小标宋简体" w:hAnsi="黑体" w:cs="仿宋"/>
          <w:sz w:val="44"/>
          <w:szCs w:val="44"/>
        </w:rPr>
      </w:pPr>
      <w:r w:rsidRPr="008F254C">
        <w:rPr>
          <w:rFonts w:ascii="方正小标宋简体" w:eastAsia="方正小标宋简体" w:hAnsi="黑体" w:cs="仿宋" w:hint="eastAsia"/>
          <w:sz w:val="44"/>
          <w:szCs w:val="44"/>
        </w:rPr>
        <w:t>杭州市</w:t>
      </w:r>
      <w:r w:rsidR="007B16BE" w:rsidRPr="008F254C">
        <w:rPr>
          <w:rFonts w:ascii="方正小标宋简体" w:eastAsia="方正小标宋简体" w:hAnsi="黑体" w:cs="仿宋" w:hint="eastAsia"/>
          <w:sz w:val="44"/>
          <w:szCs w:val="44"/>
        </w:rPr>
        <w:t>富阳区“迎亚（残）运”无障碍环境</w:t>
      </w:r>
    </w:p>
    <w:p w:rsidR="00272C46" w:rsidRPr="008F254C" w:rsidRDefault="007B16BE" w:rsidP="004245C4">
      <w:pPr>
        <w:spacing w:line="600" w:lineRule="exact"/>
        <w:jc w:val="center"/>
        <w:rPr>
          <w:rFonts w:ascii="方正小标宋简体" w:eastAsia="方正小标宋简体" w:hAnsi="黑体" w:cs="仿宋"/>
          <w:sz w:val="44"/>
          <w:szCs w:val="44"/>
        </w:rPr>
      </w:pPr>
      <w:r w:rsidRPr="008F254C">
        <w:rPr>
          <w:rFonts w:ascii="方正小标宋简体" w:eastAsia="方正小标宋简体" w:hAnsi="黑体" w:cs="仿宋" w:hint="eastAsia"/>
          <w:sz w:val="44"/>
          <w:szCs w:val="44"/>
        </w:rPr>
        <w:t>建设行动计划（2020-2022年）</w:t>
      </w:r>
      <w:r w:rsidR="00E71852" w:rsidRPr="008F254C">
        <w:rPr>
          <w:rFonts w:ascii="方正小标宋简体" w:eastAsia="方正小标宋简体" w:hAnsi="黑体" w:cs="仿宋" w:hint="eastAsia"/>
          <w:sz w:val="44"/>
          <w:szCs w:val="44"/>
        </w:rPr>
        <w:t>的通知</w:t>
      </w:r>
    </w:p>
    <w:p w:rsidR="00E71852" w:rsidRPr="004245C4" w:rsidRDefault="00E71852" w:rsidP="004245C4">
      <w:pPr>
        <w:spacing w:line="560" w:lineRule="exact"/>
        <w:rPr>
          <w:rFonts w:ascii="仿宋" w:eastAsia="仿宋" w:hAnsi="仿宋" w:cs="仿宋"/>
          <w:sz w:val="44"/>
          <w:szCs w:val="44"/>
        </w:rPr>
      </w:pPr>
    </w:p>
    <w:p w:rsidR="00E71852" w:rsidRPr="004245C4" w:rsidRDefault="00E71852" w:rsidP="004245C4">
      <w:pPr>
        <w:spacing w:line="560" w:lineRule="exact"/>
        <w:rPr>
          <w:rFonts w:ascii="仿宋_GB2312" w:eastAsia="仿宋_GB2312" w:hAnsi="仿宋" w:cs="仿宋"/>
          <w:szCs w:val="36"/>
        </w:rPr>
      </w:pPr>
      <w:r w:rsidRPr="004245C4">
        <w:rPr>
          <w:rFonts w:ascii="仿宋_GB2312" w:eastAsia="仿宋_GB2312" w:hAnsi="仿宋" w:cs="仿宋" w:hint="eastAsia"/>
          <w:szCs w:val="36"/>
        </w:rPr>
        <w:t>各乡镇人民政府，各街道办事处，区政府各部门、各直属单位：</w:t>
      </w:r>
    </w:p>
    <w:p w:rsidR="00E71852" w:rsidRPr="004245C4" w:rsidRDefault="00E71852" w:rsidP="004245C4">
      <w:pPr>
        <w:spacing w:line="560" w:lineRule="exact"/>
        <w:ind w:firstLineChars="200" w:firstLine="632"/>
        <w:rPr>
          <w:rFonts w:ascii="仿宋_GB2312" w:eastAsia="仿宋_GB2312" w:hAnsi="仿宋" w:cs="仿宋"/>
          <w:szCs w:val="36"/>
        </w:rPr>
      </w:pPr>
      <w:r w:rsidRPr="004245C4">
        <w:rPr>
          <w:rFonts w:ascii="仿宋_GB2312" w:eastAsia="仿宋_GB2312" w:hAnsi="仿宋" w:cs="仿宋" w:hint="eastAsia"/>
          <w:szCs w:val="36"/>
        </w:rPr>
        <w:t>《杭州市富阳区“迎亚（残）运”无障碍环境建设行动计划（2020-2022年）》已经区政府第72次常务会议审议通过，现印发给你们，请认真组织实施。</w:t>
      </w:r>
    </w:p>
    <w:p w:rsidR="00E71852" w:rsidRPr="004245C4" w:rsidRDefault="00E71852" w:rsidP="004245C4">
      <w:pPr>
        <w:spacing w:line="560" w:lineRule="exact"/>
        <w:ind w:firstLineChars="200" w:firstLine="632"/>
        <w:jc w:val="right"/>
        <w:rPr>
          <w:rFonts w:ascii="仿宋_GB2312" w:eastAsia="仿宋_GB2312" w:hAnsi="仿宋" w:cs="仿宋"/>
          <w:szCs w:val="36"/>
        </w:rPr>
      </w:pPr>
    </w:p>
    <w:p w:rsidR="00E71852" w:rsidRPr="004245C4" w:rsidRDefault="00E71852" w:rsidP="004245C4">
      <w:pPr>
        <w:spacing w:line="560" w:lineRule="exact"/>
        <w:ind w:firstLineChars="200" w:firstLine="632"/>
        <w:jc w:val="right"/>
        <w:rPr>
          <w:rFonts w:ascii="仿宋_GB2312" w:eastAsia="仿宋_GB2312" w:hAnsi="仿宋" w:cs="仿宋"/>
          <w:szCs w:val="36"/>
        </w:rPr>
      </w:pPr>
    </w:p>
    <w:p w:rsidR="009F1F12" w:rsidRDefault="009F1F12" w:rsidP="004245C4">
      <w:pPr>
        <w:spacing w:line="560" w:lineRule="exact"/>
        <w:ind w:firstLineChars="1391" w:firstLine="4394"/>
        <w:jc w:val="left"/>
        <w:rPr>
          <w:rFonts w:ascii="仿宋_GB2312" w:eastAsia="仿宋_GB2312" w:hAnsi="仿宋" w:cs="仿宋"/>
          <w:szCs w:val="36"/>
        </w:rPr>
      </w:pPr>
    </w:p>
    <w:p w:rsidR="00E71852" w:rsidRPr="004245C4" w:rsidRDefault="00E71852" w:rsidP="004245C4">
      <w:pPr>
        <w:spacing w:line="560" w:lineRule="exact"/>
        <w:ind w:firstLineChars="1391" w:firstLine="4394"/>
        <w:jc w:val="left"/>
        <w:rPr>
          <w:rFonts w:ascii="仿宋_GB2312" w:eastAsia="仿宋_GB2312" w:hAnsi="仿宋" w:cs="仿宋"/>
          <w:szCs w:val="36"/>
        </w:rPr>
      </w:pPr>
      <w:r w:rsidRPr="004245C4">
        <w:rPr>
          <w:rFonts w:ascii="仿宋_GB2312" w:eastAsia="仿宋_GB2312" w:hAnsi="仿宋" w:cs="仿宋" w:hint="eastAsia"/>
          <w:szCs w:val="36"/>
        </w:rPr>
        <w:t xml:space="preserve">杭州市富阳区人民政府办公室    </w:t>
      </w:r>
    </w:p>
    <w:p w:rsidR="00E71852" w:rsidRPr="004245C4" w:rsidRDefault="00DC1885" w:rsidP="004245C4">
      <w:pPr>
        <w:spacing w:line="560" w:lineRule="exact"/>
        <w:ind w:firstLineChars="1688" w:firstLine="5332"/>
        <w:jc w:val="left"/>
        <w:rPr>
          <w:rFonts w:ascii="仿宋_GB2312" w:eastAsia="仿宋_GB2312" w:hAnsi="仿宋" w:cs="仿宋"/>
          <w:szCs w:val="36"/>
        </w:rPr>
      </w:pPr>
      <w:r w:rsidRPr="004245C4">
        <w:rPr>
          <w:rFonts w:ascii="仿宋_GB2312" w:eastAsia="仿宋_GB2312" w:hAnsi="仿宋" w:cs="仿宋" w:hint="eastAsia"/>
          <w:szCs w:val="36"/>
        </w:rPr>
        <w:t>2020年</w:t>
      </w:r>
      <w:r w:rsidR="00784304" w:rsidRPr="00784304">
        <w:rPr>
          <w:rFonts w:ascii="仿宋_GB2312" w:eastAsia="仿宋_GB2312" w:hAnsi="仿宋" w:cs="仿宋" w:hint="eastAsia"/>
          <w:szCs w:val="36"/>
        </w:rPr>
        <w:t>1</w:t>
      </w:r>
      <w:r w:rsidR="00784304">
        <w:rPr>
          <w:rFonts w:ascii="仿宋_GB2312" w:eastAsia="仿宋_GB2312" w:hAnsi="仿宋" w:cs="仿宋" w:hint="eastAsia"/>
          <w:szCs w:val="36"/>
        </w:rPr>
        <w:t>1</w:t>
      </w:r>
      <w:r w:rsidR="00E71852" w:rsidRPr="00784304">
        <w:rPr>
          <w:rFonts w:ascii="仿宋_GB2312" w:eastAsia="仿宋_GB2312" w:hAnsi="仿宋" w:cs="仿宋" w:hint="eastAsia"/>
          <w:szCs w:val="36"/>
        </w:rPr>
        <w:t>月</w:t>
      </w:r>
      <w:r w:rsidR="009F1F12">
        <w:rPr>
          <w:rFonts w:ascii="仿宋_GB2312" w:eastAsia="仿宋_GB2312" w:hAnsi="仿宋" w:cs="仿宋" w:hint="eastAsia"/>
          <w:szCs w:val="36"/>
        </w:rPr>
        <w:t>3</w:t>
      </w:r>
      <w:r w:rsidR="00E71852" w:rsidRPr="00784304">
        <w:rPr>
          <w:rFonts w:ascii="仿宋_GB2312" w:eastAsia="仿宋_GB2312" w:hAnsi="仿宋" w:cs="仿宋" w:hint="eastAsia"/>
          <w:szCs w:val="36"/>
        </w:rPr>
        <w:t>日</w:t>
      </w:r>
    </w:p>
    <w:p w:rsidR="00E71852" w:rsidRPr="004245C4" w:rsidRDefault="00E71852" w:rsidP="004245C4">
      <w:pPr>
        <w:spacing w:line="560" w:lineRule="exact"/>
        <w:jc w:val="center"/>
        <w:rPr>
          <w:rFonts w:ascii="仿宋_GB2312" w:eastAsia="仿宋_GB2312" w:hAnsi="仿宋" w:cs="仿宋"/>
          <w:szCs w:val="36"/>
        </w:rPr>
        <w:sectPr w:rsidR="00E71852" w:rsidRPr="004245C4" w:rsidSect="004245C4">
          <w:headerReference w:type="default" r:id="rId9"/>
          <w:footerReference w:type="even" r:id="rId10"/>
          <w:footerReference w:type="default" r:id="rId11"/>
          <w:pgSz w:w="11906" w:h="16838"/>
          <w:pgMar w:top="2098" w:right="1474" w:bottom="1984" w:left="1587" w:header="851" w:footer="1400" w:gutter="0"/>
          <w:pgNumType w:fmt="numberInDash"/>
          <w:cols w:space="425"/>
          <w:docGrid w:type="linesAndChars" w:linePitch="579" w:charSpace="-842"/>
        </w:sectPr>
      </w:pPr>
    </w:p>
    <w:p w:rsidR="00E71852" w:rsidRDefault="00E71852" w:rsidP="004245C4">
      <w:pPr>
        <w:spacing w:line="600" w:lineRule="exact"/>
        <w:jc w:val="center"/>
        <w:rPr>
          <w:rFonts w:ascii="方正小标宋简体" w:eastAsia="方正小标宋简体" w:hAnsi="黑体" w:cs="仿宋"/>
          <w:sz w:val="44"/>
          <w:szCs w:val="44"/>
        </w:rPr>
      </w:pPr>
      <w:r w:rsidRPr="00165401">
        <w:rPr>
          <w:rFonts w:ascii="方正小标宋简体" w:eastAsia="方正小标宋简体" w:hAnsi="黑体" w:cs="仿宋" w:hint="eastAsia"/>
          <w:sz w:val="44"/>
          <w:szCs w:val="44"/>
        </w:rPr>
        <w:lastRenderedPageBreak/>
        <w:t>杭州市富阳区“迎亚（残）运”无障碍环境</w:t>
      </w:r>
    </w:p>
    <w:p w:rsidR="00570274" w:rsidRDefault="00E71852" w:rsidP="004245C4">
      <w:pPr>
        <w:spacing w:line="600" w:lineRule="exact"/>
        <w:jc w:val="center"/>
        <w:rPr>
          <w:rFonts w:ascii="黑体" w:eastAsia="黑体" w:hAnsi="黑体" w:cs="仿宋"/>
          <w:sz w:val="36"/>
          <w:szCs w:val="36"/>
        </w:rPr>
      </w:pPr>
      <w:r w:rsidRPr="00165401">
        <w:rPr>
          <w:rFonts w:ascii="方正小标宋简体" w:eastAsia="方正小标宋简体" w:hAnsi="黑体" w:cs="仿宋" w:hint="eastAsia"/>
          <w:sz w:val="44"/>
          <w:szCs w:val="44"/>
        </w:rPr>
        <w:t>建设行动计划（2020-2022年）</w:t>
      </w:r>
    </w:p>
    <w:p w:rsidR="005F416D" w:rsidRPr="005F416D" w:rsidRDefault="005F416D" w:rsidP="004245C4">
      <w:pPr>
        <w:spacing w:line="560" w:lineRule="exact"/>
        <w:jc w:val="center"/>
        <w:rPr>
          <w:rFonts w:ascii="黑体" w:eastAsia="黑体" w:hAnsi="黑体" w:cs="仿宋"/>
          <w:sz w:val="36"/>
          <w:szCs w:val="36"/>
        </w:rPr>
      </w:pPr>
    </w:p>
    <w:p w:rsidR="007B16BE" w:rsidRPr="006615DB" w:rsidRDefault="007B16BE" w:rsidP="004245C4">
      <w:pPr>
        <w:spacing w:line="560" w:lineRule="exact"/>
        <w:ind w:firstLineChars="196" w:firstLine="619"/>
        <w:rPr>
          <w:rFonts w:ascii="仿宋_GB2312" w:eastAsia="仿宋_GB2312" w:hAnsi="仿宋" w:cs="仿宋"/>
          <w:szCs w:val="32"/>
        </w:rPr>
      </w:pPr>
      <w:r w:rsidRPr="006615DB">
        <w:rPr>
          <w:rFonts w:ascii="仿宋_GB2312" w:eastAsia="仿宋_GB2312" w:hAnsi="仿宋" w:cs="仿宋" w:hint="eastAsia"/>
          <w:szCs w:val="32"/>
        </w:rPr>
        <w:t>为进一步推进</w:t>
      </w:r>
      <w:r w:rsidR="00784304">
        <w:rPr>
          <w:rFonts w:ascii="仿宋_GB2312" w:eastAsia="仿宋_GB2312" w:hAnsi="仿宋" w:cs="仿宋" w:hint="eastAsia"/>
          <w:szCs w:val="32"/>
        </w:rPr>
        <w:t>杭州市</w:t>
      </w:r>
      <w:r w:rsidRPr="006615DB">
        <w:rPr>
          <w:rFonts w:ascii="仿宋_GB2312" w:eastAsia="仿宋_GB2312" w:hAnsi="仿宋" w:cs="仿宋" w:hint="eastAsia"/>
          <w:szCs w:val="32"/>
        </w:rPr>
        <w:t>富阳区无障碍环境建设和管理，根据《无障碍环境建设条例》《浙江省实施&lt;无障碍环境建设条例&gt;办法》《</w:t>
      </w:r>
      <w:r w:rsidR="007C21C1" w:rsidRPr="007C21C1">
        <w:rPr>
          <w:rFonts w:ascii="仿宋_GB2312" w:eastAsia="仿宋_GB2312" w:hAnsi="仿宋" w:cs="仿宋" w:hint="eastAsia"/>
          <w:szCs w:val="32"/>
        </w:rPr>
        <w:t>市人大常委会开展无障碍环境建设专项监督实施方案》</w:t>
      </w:r>
      <w:r w:rsidRPr="006615DB">
        <w:rPr>
          <w:rFonts w:ascii="仿宋_GB2312" w:eastAsia="仿宋_GB2312" w:hAnsi="仿宋" w:cs="仿宋" w:hint="eastAsia"/>
          <w:szCs w:val="32"/>
        </w:rPr>
        <w:t>和《杭州市“迎亚（残）运”无障碍环境建设行动计划（2020-2022年）》精神，结合富阳区实际，</w:t>
      </w:r>
      <w:r w:rsidR="002341ED" w:rsidRPr="006615DB">
        <w:rPr>
          <w:rFonts w:ascii="仿宋_GB2312" w:eastAsia="仿宋_GB2312" w:hAnsi="仿宋" w:cs="仿宋" w:hint="eastAsia"/>
          <w:szCs w:val="32"/>
        </w:rPr>
        <w:t>制定本</w:t>
      </w:r>
      <w:r w:rsidR="002341ED" w:rsidRPr="006615DB">
        <w:rPr>
          <w:rFonts w:ascii="仿宋_GB2312" w:eastAsia="仿宋_GB2312" w:hAnsi="仿宋" w:cs="仿宋"/>
          <w:szCs w:val="32"/>
        </w:rPr>
        <w:t>行动计划</w:t>
      </w:r>
      <w:r w:rsidRPr="006615DB">
        <w:rPr>
          <w:rFonts w:ascii="仿宋_GB2312" w:eastAsia="仿宋_GB2312" w:hAnsi="仿宋" w:cs="仿宋" w:hint="eastAsia"/>
          <w:szCs w:val="32"/>
        </w:rPr>
        <w:t>。</w:t>
      </w:r>
      <w:r w:rsidR="00784304">
        <w:rPr>
          <w:rFonts w:ascii="仿宋_GB2312" w:eastAsia="仿宋_GB2312" w:hAnsi="仿宋" w:cs="仿宋" w:hint="eastAsia"/>
          <w:szCs w:val="32"/>
        </w:rPr>
        <w:t xml:space="preserve"> </w:t>
      </w:r>
    </w:p>
    <w:p w:rsidR="007B16BE" w:rsidRPr="006615DB" w:rsidRDefault="007B16BE" w:rsidP="004245C4">
      <w:pPr>
        <w:spacing w:line="560" w:lineRule="exact"/>
        <w:ind w:firstLineChars="196" w:firstLine="619"/>
        <w:jc w:val="left"/>
        <w:rPr>
          <w:rFonts w:ascii="黑体" w:eastAsia="黑体" w:hAnsi="黑体" w:cs="仿宋"/>
          <w:szCs w:val="32"/>
        </w:rPr>
      </w:pPr>
      <w:r w:rsidRPr="006615DB">
        <w:rPr>
          <w:rFonts w:ascii="黑体" w:eastAsia="黑体" w:hAnsi="黑体" w:cs="仿宋" w:hint="eastAsia"/>
          <w:szCs w:val="32"/>
        </w:rPr>
        <w:t>一、工作目标</w:t>
      </w:r>
    </w:p>
    <w:p w:rsidR="007B16BE" w:rsidRPr="006615DB" w:rsidRDefault="007B16BE" w:rsidP="004245C4">
      <w:pPr>
        <w:spacing w:line="560" w:lineRule="exact"/>
        <w:ind w:firstLineChars="196" w:firstLine="619"/>
        <w:rPr>
          <w:rFonts w:ascii="仿宋_GB2312" w:eastAsia="仿宋_GB2312" w:hAnsi="仿宋" w:cs="仿宋"/>
          <w:szCs w:val="32"/>
        </w:rPr>
      </w:pPr>
      <w:r w:rsidRPr="006615DB">
        <w:rPr>
          <w:rFonts w:ascii="仿宋_GB2312" w:eastAsia="仿宋_GB2312" w:hAnsi="仿宋" w:cs="仿宋" w:hint="eastAsia"/>
          <w:szCs w:val="32"/>
        </w:rPr>
        <w:t>全面推进无障碍环境建设，有效补齐既有短板，强化落实长效管理，不断优化环境体验，确保到2022年亚（残）运会前，建成政策齐备、标准健全、设施完善、信息畅通的</w:t>
      </w:r>
      <w:r w:rsidR="008D3F6D" w:rsidRPr="006615DB">
        <w:rPr>
          <w:rFonts w:ascii="仿宋_GB2312" w:eastAsia="仿宋_GB2312" w:hAnsi="仿宋" w:cs="仿宋" w:hint="eastAsia"/>
          <w:szCs w:val="32"/>
        </w:rPr>
        <w:t>符合“杭州标准</w:t>
      </w:r>
      <w:r w:rsidR="00C57A45">
        <w:rPr>
          <w:rFonts w:ascii="仿宋_GB2312" w:eastAsia="仿宋_GB2312" w:hAnsi="仿宋" w:cs="仿宋" w:hint="eastAsia"/>
          <w:szCs w:val="32"/>
        </w:rPr>
        <w:t>、</w:t>
      </w:r>
      <w:r w:rsidR="00C57A45">
        <w:rPr>
          <w:rFonts w:ascii="仿宋_GB2312" w:eastAsia="仿宋_GB2312" w:hAnsi="仿宋" w:cs="仿宋"/>
          <w:szCs w:val="32"/>
        </w:rPr>
        <w:t>富阳特色</w:t>
      </w:r>
      <w:r w:rsidR="008D3F6D" w:rsidRPr="006615DB">
        <w:rPr>
          <w:rFonts w:ascii="仿宋_GB2312" w:eastAsia="仿宋_GB2312" w:hAnsi="仿宋" w:cs="仿宋" w:hint="eastAsia"/>
          <w:szCs w:val="32"/>
        </w:rPr>
        <w:t>”的</w:t>
      </w:r>
      <w:r w:rsidRPr="006615DB">
        <w:rPr>
          <w:rFonts w:ascii="仿宋_GB2312" w:eastAsia="仿宋_GB2312" w:hAnsi="仿宋" w:cs="仿宋" w:hint="eastAsia"/>
          <w:szCs w:val="32"/>
        </w:rPr>
        <w:t>城市无障碍环境。</w:t>
      </w:r>
    </w:p>
    <w:p w:rsidR="007B16BE" w:rsidRPr="006615DB" w:rsidRDefault="007B16BE" w:rsidP="004245C4">
      <w:pPr>
        <w:spacing w:line="560" w:lineRule="exact"/>
        <w:ind w:firstLineChars="196" w:firstLine="619"/>
        <w:jc w:val="left"/>
        <w:rPr>
          <w:rFonts w:ascii="黑体" w:eastAsia="黑体" w:hAnsi="黑体" w:cs="仿宋"/>
          <w:szCs w:val="32"/>
        </w:rPr>
      </w:pPr>
      <w:r w:rsidRPr="006615DB">
        <w:rPr>
          <w:rFonts w:ascii="黑体" w:eastAsia="黑体" w:hAnsi="黑体" w:cs="仿宋" w:hint="eastAsia"/>
          <w:szCs w:val="32"/>
        </w:rPr>
        <w:t>二、工作重点</w:t>
      </w:r>
    </w:p>
    <w:p w:rsidR="007B16BE" w:rsidRPr="006615DB" w:rsidRDefault="007B16BE" w:rsidP="004245C4">
      <w:pPr>
        <w:adjustRightInd w:val="0"/>
        <w:snapToGrid w:val="0"/>
        <w:spacing w:line="560" w:lineRule="exact"/>
        <w:ind w:firstLineChars="200" w:firstLine="632"/>
        <w:rPr>
          <w:rFonts w:ascii="仿宋_GB2312" w:eastAsia="仿宋_GB2312" w:hAnsi="仿宋" w:cs="仿宋"/>
          <w:szCs w:val="32"/>
        </w:rPr>
      </w:pPr>
      <w:r w:rsidRPr="006615DB">
        <w:rPr>
          <w:rFonts w:ascii="仿宋_GB2312" w:eastAsia="仿宋_GB2312" w:hAnsi="仿宋" w:cs="仿宋" w:hint="eastAsia"/>
          <w:szCs w:val="32"/>
        </w:rPr>
        <w:t>本次无障碍环境建设范围主要为</w:t>
      </w:r>
      <w:r w:rsidRPr="006615DB">
        <w:rPr>
          <w:rFonts w:ascii="仿宋" w:eastAsia="仿宋" w:hAnsi="仿宋" w:hint="eastAsia"/>
          <w:szCs w:val="32"/>
        </w:rPr>
        <w:t>主城区和东洲街道、鹿山街道、春江街道、银湖街道核心区</w:t>
      </w:r>
      <w:r w:rsidRPr="006615DB">
        <w:rPr>
          <w:rFonts w:ascii="仿宋_GB2312" w:eastAsia="仿宋_GB2312" w:hAnsi="仿宋" w:cs="仿宋" w:hint="eastAsia"/>
          <w:szCs w:val="32"/>
        </w:rPr>
        <w:t>，其他区域参照执行。主要以城市道路、公共交通、体育场馆、公共服务及信息交流等领域为重点，补齐无障碍设施短板，营造无障碍信息交流环境，全方位、系统性推进全区无障碍环境建设。</w:t>
      </w:r>
    </w:p>
    <w:p w:rsidR="007B16BE" w:rsidRPr="006615DB" w:rsidRDefault="007B16BE" w:rsidP="004245C4">
      <w:pPr>
        <w:adjustRightInd w:val="0"/>
        <w:snapToGrid w:val="0"/>
        <w:spacing w:line="560" w:lineRule="exact"/>
        <w:ind w:firstLineChars="200" w:firstLine="632"/>
        <w:rPr>
          <w:rFonts w:ascii="黑体" w:eastAsia="黑体" w:hAnsi="黑体" w:cs="仿宋"/>
          <w:szCs w:val="32"/>
        </w:rPr>
      </w:pPr>
      <w:r w:rsidRPr="006615DB">
        <w:rPr>
          <w:rFonts w:ascii="黑体" w:eastAsia="黑体" w:hAnsi="黑体" w:cs="仿宋" w:hint="eastAsia"/>
          <w:szCs w:val="32"/>
        </w:rPr>
        <w:t>三、工作任务</w:t>
      </w:r>
    </w:p>
    <w:p w:rsidR="007B16BE" w:rsidRPr="00D26352" w:rsidRDefault="00E678CE" w:rsidP="00784304">
      <w:pPr>
        <w:spacing w:line="560" w:lineRule="exact"/>
        <w:ind w:firstLineChars="200" w:firstLine="632"/>
        <w:rPr>
          <w:rFonts w:ascii="仿宋_GB2312" w:eastAsia="仿宋_GB2312" w:hAnsi="仿宋"/>
          <w:szCs w:val="32"/>
        </w:rPr>
      </w:pPr>
      <w:r w:rsidRPr="00784304">
        <w:rPr>
          <w:rStyle w:val="UserStyle1"/>
          <w:rFonts w:ascii="楷体_GB2312" w:eastAsia="楷体_GB2312" w:hint="eastAsia"/>
          <w:szCs w:val="32"/>
        </w:rPr>
        <w:t>1</w:t>
      </w:r>
      <w:r w:rsidR="007B16BE" w:rsidRPr="00784304">
        <w:rPr>
          <w:rStyle w:val="UserStyle1"/>
          <w:rFonts w:ascii="楷体_GB2312" w:eastAsia="楷体_GB2312" w:hint="eastAsia"/>
          <w:szCs w:val="32"/>
        </w:rPr>
        <w:t>.完善工作管理机制。</w:t>
      </w:r>
      <w:r w:rsidR="007B16BE" w:rsidRPr="00D26352">
        <w:rPr>
          <w:rStyle w:val="UserStyle1"/>
          <w:rFonts w:ascii="仿宋_GB2312" w:eastAsia="仿宋_GB2312" w:hint="eastAsia"/>
          <w:szCs w:val="32"/>
        </w:rPr>
        <w:t>健全闭环处置机制，形成问题“发现-整改-反馈”的闭环处置机制，</w:t>
      </w:r>
      <w:r w:rsidR="007B16BE" w:rsidRPr="00D26352">
        <w:rPr>
          <w:rFonts w:ascii="仿宋_GB2312" w:eastAsia="仿宋_GB2312" w:hAnsi="仿宋" w:hint="eastAsia"/>
          <w:szCs w:val="32"/>
        </w:rPr>
        <w:t>全力支持各级人大、政协开展无</w:t>
      </w:r>
      <w:r w:rsidR="007B16BE" w:rsidRPr="00D26352">
        <w:rPr>
          <w:rFonts w:ascii="仿宋_GB2312" w:eastAsia="仿宋_GB2312" w:hAnsi="仿宋" w:hint="eastAsia"/>
          <w:szCs w:val="32"/>
        </w:rPr>
        <w:lastRenderedPageBreak/>
        <w:t>障碍环境建设监督检查。</w:t>
      </w:r>
      <w:r w:rsidR="007B16BE" w:rsidRPr="00D26352">
        <w:rPr>
          <w:rStyle w:val="UserStyle1"/>
          <w:rFonts w:ascii="仿宋_GB2312" w:eastAsia="仿宋_GB2312" w:hint="eastAsia"/>
          <w:szCs w:val="32"/>
        </w:rPr>
        <w:t>建立长效管理机制，</w:t>
      </w:r>
      <w:r w:rsidR="007B16BE" w:rsidRPr="00D26352">
        <w:rPr>
          <w:rFonts w:ascii="仿宋_GB2312" w:eastAsia="仿宋_GB2312" w:hAnsi="仿宋" w:hint="eastAsia"/>
          <w:szCs w:val="32"/>
        </w:rPr>
        <w:t>由区残联牵头开展无障碍环境巡查，负责问题督导和反馈，</w:t>
      </w:r>
      <w:r w:rsidR="007B16BE" w:rsidRPr="00D26352">
        <w:rPr>
          <w:rStyle w:val="UserStyle1"/>
          <w:rFonts w:ascii="仿宋_GB2312" w:eastAsia="仿宋_GB2312" w:hint="eastAsia"/>
          <w:szCs w:val="32"/>
        </w:rPr>
        <w:t>督促管理单位做好日常养护管理工作，确保无障碍设施功能完善、使用安全。完善队伍培育机制，充分发挥我区无障碍促进会作用，培育无障碍专家队伍、专业队伍、社会督导员队伍，监督无障碍环境建设工作。</w:t>
      </w:r>
    </w:p>
    <w:p w:rsidR="007B16BE" w:rsidRPr="00D26352" w:rsidRDefault="00E678CE" w:rsidP="00784304">
      <w:pPr>
        <w:spacing w:line="560" w:lineRule="exact"/>
        <w:ind w:firstLineChars="200" w:firstLine="632"/>
        <w:rPr>
          <w:rFonts w:ascii="仿宋_GB2312" w:eastAsia="仿宋_GB2312" w:hAnsi="仿宋"/>
          <w:szCs w:val="32"/>
        </w:rPr>
      </w:pPr>
      <w:r w:rsidRPr="00784304">
        <w:rPr>
          <w:rStyle w:val="UserStyle1"/>
          <w:rFonts w:ascii="楷体_GB2312" w:eastAsia="楷体_GB2312" w:hint="eastAsia"/>
          <w:szCs w:val="32"/>
        </w:rPr>
        <w:t>2</w:t>
      </w:r>
      <w:r w:rsidR="007B16BE" w:rsidRPr="00784304">
        <w:rPr>
          <w:rStyle w:val="UserStyle1"/>
          <w:rFonts w:ascii="楷体_GB2312" w:eastAsia="楷体_GB2312" w:hint="eastAsia"/>
          <w:szCs w:val="32"/>
        </w:rPr>
        <w:t>.开展问题专项整治。</w:t>
      </w:r>
      <w:r w:rsidR="007B16BE" w:rsidRPr="00D26352">
        <w:rPr>
          <w:rFonts w:ascii="仿宋_GB2312" w:eastAsia="仿宋_GB2312" w:hAnsi="楷体" w:hint="eastAsia"/>
          <w:szCs w:val="32"/>
        </w:rPr>
        <w:t>针对2019年排查问题清</w:t>
      </w:r>
      <w:r w:rsidR="007B16BE" w:rsidRPr="00D26352">
        <w:rPr>
          <w:rFonts w:ascii="仿宋_GB2312" w:eastAsia="仿宋_GB2312" w:hAnsi="仿宋" w:hint="eastAsia"/>
          <w:szCs w:val="32"/>
        </w:rPr>
        <w:t>单情况，工作专班将进行分类梳理后下发至各责任部门督促落实，</w:t>
      </w:r>
      <w:r w:rsidR="00972B39" w:rsidRPr="00D26352">
        <w:rPr>
          <w:rFonts w:ascii="仿宋_GB2312" w:eastAsia="仿宋_GB2312" w:hAnsi="仿宋" w:hint="eastAsia"/>
          <w:szCs w:val="32"/>
        </w:rPr>
        <w:t>原则上</w:t>
      </w:r>
      <w:r w:rsidR="007B16BE" w:rsidRPr="00D26352">
        <w:rPr>
          <w:rFonts w:ascii="仿宋_GB2312" w:eastAsia="仿宋_GB2312" w:hAnsi="仿宋" w:hint="eastAsia"/>
          <w:szCs w:val="32"/>
        </w:rPr>
        <w:t>于2020年</w:t>
      </w:r>
      <w:r w:rsidR="000F40D2" w:rsidRPr="00D26352">
        <w:rPr>
          <w:rFonts w:ascii="仿宋_GB2312" w:eastAsia="仿宋_GB2312" w:hAnsi="仿宋" w:hint="eastAsia"/>
          <w:szCs w:val="32"/>
        </w:rPr>
        <w:t>1</w:t>
      </w:r>
      <w:r w:rsidR="00972B39" w:rsidRPr="00D26352">
        <w:rPr>
          <w:rFonts w:ascii="仿宋_GB2312" w:eastAsia="仿宋_GB2312" w:hAnsi="仿宋" w:hint="eastAsia"/>
          <w:szCs w:val="32"/>
        </w:rPr>
        <w:t>0</w:t>
      </w:r>
      <w:r w:rsidR="007B16BE" w:rsidRPr="00D26352">
        <w:rPr>
          <w:rFonts w:ascii="仿宋_GB2312" w:eastAsia="仿宋_GB2312" w:hAnsi="仿宋" w:hint="eastAsia"/>
          <w:szCs w:val="32"/>
        </w:rPr>
        <w:t>月完成问题整改。同时委托第三方机构对主城区和东洲街道、鹿山街道、春江街道、银湖街道核心区开展第二轮地毯式排查,该批发现问题将通过“问题派单”形式实时下发至各责任部门实时督促落实整改，确保2021年</w:t>
      </w:r>
      <w:r w:rsidR="00A01AFB" w:rsidRPr="00D26352">
        <w:rPr>
          <w:rFonts w:ascii="仿宋_GB2312" w:eastAsia="仿宋_GB2312" w:hAnsi="仿宋" w:hint="eastAsia"/>
          <w:szCs w:val="32"/>
        </w:rPr>
        <w:t>11月</w:t>
      </w:r>
      <w:r w:rsidR="006615DB" w:rsidRPr="00D26352">
        <w:rPr>
          <w:rFonts w:ascii="仿宋_GB2312" w:eastAsia="仿宋_GB2312" w:hAnsi="仿宋" w:hint="eastAsia"/>
          <w:szCs w:val="32"/>
        </w:rPr>
        <w:t>底前完成</w:t>
      </w:r>
      <w:r w:rsidR="007B16BE" w:rsidRPr="00D26352">
        <w:rPr>
          <w:rFonts w:ascii="仿宋_GB2312" w:eastAsia="仿宋_GB2312" w:hAnsi="仿宋" w:hint="eastAsia"/>
          <w:szCs w:val="32"/>
        </w:rPr>
        <w:t>问题整改。同时</w:t>
      </w:r>
      <w:r w:rsidR="00784304">
        <w:rPr>
          <w:rFonts w:ascii="仿宋_GB2312" w:eastAsia="仿宋_GB2312" w:hAnsi="仿宋" w:hint="eastAsia"/>
          <w:szCs w:val="32"/>
        </w:rPr>
        <w:t>乡镇（街道）</w:t>
      </w:r>
      <w:r w:rsidR="007B16BE" w:rsidRPr="00D26352">
        <w:rPr>
          <w:rFonts w:ascii="仿宋_GB2312" w:eastAsia="仿宋_GB2312" w:hAnsi="仿宋" w:hint="eastAsia"/>
          <w:szCs w:val="32"/>
        </w:rPr>
        <w:t>“三美”建设工作中，要</w:t>
      </w:r>
      <w:r w:rsidR="00272C46" w:rsidRPr="00D26352">
        <w:rPr>
          <w:rFonts w:ascii="仿宋_GB2312" w:eastAsia="仿宋_GB2312" w:hAnsi="仿宋" w:hint="eastAsia"/>
          <w:szCs w:val="32"/>
        </w:rPr>
        <w:t>落实</w:t>
      </w:r>
      <w:r w:rsidR="00B718A9" w:rsidRPr="00D26352">
        <w:rPr>
          <w:rFonts w:ascii="仿宋_GB2312" w:eastAsia="仿宋_GB2312" w:hAnsi="仿宋" w:hint="eastAsia"/>
          <w:szCs w:val="32"/>
        </w:rPr>
        <w:t>无障碍环境建设问题排查</w:t>
      </w:r>
      <w:r w:rsidR="007B16BE" w:rsidRPr="00D26352">
        <w:rPr>
          <w:rFonts w:ascii="仿宋_GB2312" w:eastAsia="仿宋_GB2312" w:hAnsi="仿宋" w:hint="eastAsia"/>
          <w:szCs w:val="32"/>
        </w:rPr>
        <w:t>、改造和宣传等工作。</w:t>
      </w:r>
    </w:p>
    <w:p w:rsidR="007B16BE" w:rsidRPr="00D26352" w:rsidRDefault="00E678CE" w:rsidP="00784304">
      <w:pPr>
        <w:spacing w:line="560" w:lineRule="exact"/>
        <w:ind w:firstLineChars="200" w:firstLine="632"/>
        <w:rPr>
          <w:rFonts w:ascii="仿宋_GB2312" w:eastAsia="仿宋_GB2312" w:hAnsi="仿宋"/>
          <w:szCs w:val="32"/>
        </w:rPr>
      </w:pPr>
      <w:r w:rsidRPr="00784304">
        <w:rPr>
          <w:rStyle w:val="UserStyle1"/>
          <w:rFonts w:ascii="楷体_GB2312" w:eastAsia="楷体_GB2312" w:hint="eastAsia"/>
          <w:szCs w:val="32"/>
        </w:rPr>
        <w:t>3</w:t>
      </w:r>
      <w:r w:rsidR="007B16BE" w:rsidRPr="00784304">
        <w:rPr>
          <w:rStyle w:val="UserStyle1"/>
          <w:rFonts w:ascii="楷体_GB2312" w:eastAsia="楷体_GB2312" w:hint="eastAsia"/>
          <w:szCs w:val="32"/>
        </w:rPr>
        <w:t>.严格执行建设标准。</w:t>
      </w:r>
      <w:r w:rsidR="007B16BE" w:rsidRPr="00D26352">
        <w:rPr>
          <w:rFonts w:ascii="仿宋_GB2312" w:eastAsia="仿宋_GB2312" w:hAnsi="仿宋" w:hint="eastAsia"/>
          <w:szCs w:val="32"/>
        </w:rPr>
        <w:t>区城管局牵头编制《</w:t>
      </w:r>
      <w:r w:rsidR="00784304">
        <w:rPr>
          <w:rFonts w:ascii="仿宋_GB2312" w:eastAsia="仿宋_GB2312" w:hAnsi="仿宋" w:hint="eastAsia"/>
          <w:szCs w:val="32"/>
        </w:rPr>
        <w:t>杭州市</w:t>
      </w:r>
      <w:r w:rsidR="007B16BE" w:rsidRPr="00D26352">
        <w:rPr>
          <w:rFonts w:ascii="仿宋_GB2312" w:eastAsia="仿宋_GB2312" w:hAnsi="仿宋" w:hint="eastAsia"/>
          <w:szCs w:val="32"/>
        </w:rPr>
        <w:t>富阳区无障碍环境建设专项发展规划》，区残联牵头修订</w:t>
      </w:r>
      <w:r w:rsidR="007B16BE" w:rsidRPr="00D26352">
        <w:rPr>
          <w:rStyle w:val="UserStyle1"/>
          <w:rFonts w:ascii="仿宋_GB2312" w:eastAsia="仿宋_GB2312" w:hint="eastAsia"/>
          <w:szCs w:val="32"/>
        </w:rPr>
        <w:t>《杭州市富阳区无障碍设施建设和管理办法》，为无障碍环境建设和管理工作提供法制保障。加强工作人员业务培训，组建专家团队，</w:t>
      </w:r>
      <w:r w:rsidR="007B16BE" w:rsidRPr="00D26352">
        <w:rPr>
          <w:rFonts w:ascii="仿宋_GB2312" w:eastAsia="仿宋_GB2312" w:hAnsi="仿宋" w:hint="eastAsia"/>
          <w:szCs w:val="32"/>
        </w:rPr>
        <w:t>严格把控项目设计、施工、验收环节，落实在建项目的全面排查整改，加强无障碍环境建设的验收，将“邀请残疾人、老年人等试用体验配套建设的无障碍设施”作为公共服务场所竣工验收的重要内容，增强新建设施的规范性和实用性。</w:t>
      </w:r>
    </w:p>
    <w:p w:rsidR="00682B2A" w:rsidRPr="00D26352" w:rsidRDefault="00E678CE" w:rsidP="00784304">
      <w:pPr>
        <w:spacing w:line="560" w:lineRule="exact"/>
        <w:ind w:firstLineChars="200" w:firstLine="632"/>
        <w:rPr>
          <w:rFonts w:ascii="仿宋_GB2312" w:eastAsia="仿宋_GB2312" w:hAnsi="仿宋"/>
          <w:szCs w:val="32"/>
        </w:rPr>
      </w:pPr>
      <w:r w:rsidRPr="00784304">
        <w:rPr>
          <w:rStyle w:val="UserStyle1"/>
          <w:rFonts w:ascii="楷体_GB2312" w:eastAsia="楷体_GB2312" w:hint="eastAsia"/>
          <w:szCs w:val="32"/>
        </w:rPr>
        <w:t>4</w:t>
      </w:r>
      <w:r w:rsidR="007B16BE" w:rsidRPr="00784304">
        <w:rPr>
          <w:rStyle w:val="UserStyle1"/>
          <w:rFonts w:ascii="楷体_GB2312" w:eastAsia="楷体_GB2312" w:hint="eastAsia"/>
          <w:szCs w:val="32"/>
        </w:rPr>
        <w:t>.优化信息交流环境。</w:t>
      </w:r>
      <w:r w:rsidR="00682B2A" w:rsidRPr="00D26352">
        <w:rPr>
          <w:rFonts w:ascii="仿宋_GB2312" w:eastAsia="仿宋_GB2312" w:hAnsi="仿宋" w:hint="eastAsia"/>
          <w:szCs w:val="32"/>
        </w:rPr>
        <w:t>增强媒体服务功能，对政府网站、重点网站、应用软件等实施信息无障碍建设改造</w:t>
      </w:r>
      <w:r w:rsidR="004C3135" w:rsidRPr="00D26352">
        <w:rPr>
          <w:rFonts w:ascii="仿宋_GB2312" w:eastAsia="仿宋_GB2312" w:hAnsi="仿宋" w:hint="eastAsia"/>
          <w:szCs w:val="32"/>
        </w:rPr>
        <w:t>。</w:t>
      </w:r>
      <w:r w:rsidR="00B718A9" w:rsidRPr="00D26352">
        <w:rPr>
          <w:rFonts w:ascii="仿宋_GB2312" w:eastAsia="仿宋_GB2312" w:hAnsi="仿宋" w:hint="eastAsia"/>
          <w:szCs w:val="32"/>
        </w:rPr>
        <w:t>逐步</w:t>
      </w:r>
      <w:r w:rsidR="004C3135" w:rsidRPr="00D26352">
        <w:rPr>
          <w:rFonts w:ascii="仿宋_GB2312" w:eastAsia="仿宋_GB2312" w:hAnsi="仿宋" w:hint="eastAsia"/>
          <w:szCs w:val="32"/>
        </w:rPr>
        <w:t>增加电视节目配播字幕和新闻节目配播手语翻译比例。</w:t>
      </w:r>
      <w:r w:rsidR="00682B2A" w:rsidRPr="00D26352">
        <w:rPr>
          <w:rFonts w:ascii="仿宋_GB2312" w:eastAsia="仿宋_GB2312" w:hAnsi="仿宋" w:hint="eastAsia"/>
          <w:szCs w:val="32"/>
        </w:rPr>
        <w:t>积极推进水、电、气、金融、医疗卫生等公共服务，以及相关电子</w:t>
      </w:r>
      <w:r w:rsidR="00B718A9" w:rsidRPr="00D26352">
        <w:rPr>
          <w:rFonts w:ascii="仿宋_GB2312" w:eastAsia="仿宋_GB2312" w:hAnsi="仿宋" w:hint="eastAsia"/>
          <w:szCs w:val="32"/>
        </w:rPr>
        <w:t>导航、电商平台等信息</w:t>
      </w:r>
      <w:r w:rsidR="00682B2A" w:rsidRPr="00D26352">
        <w:rPr>
          <w:rFonts w:ascii="仿宋_GB2312" w:eastAsia="仿宋_GB2312" w:hAnsi="仿宋" w:hint="eastAsia"/>
          <w:szCs w:val="32"/>
        </w:rPr>
        <w:t>无障碍建设</w:t>
      </w:r>
      <w:r w:rsidR="00575D6D" w:rsidRPr="00D26352">
        <w:rPr>
          <w:rFonts w:ascii="仿宋_GB2312" w:eastAsia="仿宋_GB2312" w:hAnsi="仿宋" w:hint="eastAsia"/>
          <w:szCs w:val="32"/>
        </w:rPr>
        <w:t>和</w:t>
      </w:r>
      <w:r w:rsidR="00682B2A" w:rsidRPr="00D26352">
        <w:rPr>
          <w:rFonts w:ascii="仿宋_GB2312" w:eastAsia="仿宋_GB2312" w:hAnsi="仿宋" w:hint="eastAsia"/>
          <w:szCs w:val="32"/>
        </w:rPr>
        <w:t>改造</w:t>
      </w:r>
      <w:r w:rsidR="00637DFD" w:rsidRPr="00D26352">
        <w:rPr>
          <w:rFonts w:ascii="仿宋_GB2312" w:eastAsia="仿宋_GB2312" w:hAnsi="仿宋" w:hint="eastAsia"/>
          <w:szCs w:val="32"/>
        </w:rPr>
        <w:t>，进一步提升生活服务品质，创优无障碍信息交流环境。</w:t>
      </w:r>
    </w:p>
    <w:p w:rsidR="007B16BE" w:rsidRPr="006615DB" w:rsidRDefault="007B16BE" w:rsidP="00D26352">
      <w:pPr>
        <w:spacing w:line="560" w:lineRule="exact"/>
        <w:ind w:firstLineChars="200" w:firstLine="632"/>
        <w:rPr>
          <w:rFonts w:ascii="黑体" w:eastAsia="黑体" w:hAnsi="黑体" w:cs="仿宋"/>
          <w:szCs w:val="32"/>
        </w:rPr>
      </w:pPr>
      <w:r w:rsidRPr="006615DB">
        <w:rPr>
          <w:rFonts w:ascii="黑体" w:eastAsia="黑体" w:hAnsi="黑体" w:hint="eastAsia"/>
          <w:szCs w:val="32"/>
        </w:rPr>
        <w:t>四、</w:t>
      </w:r>
      <w:r w:rsidRPr="006615DB">
        <w:rPr>
          <w:rFonts w:ascii="黑体" w:eastAsia="黑体" w:hAnsi="黑体" w:cs="仿宋" w:hint="eastAsia"/>
          <w:szCs w:val="32"/>
        </w:rPr>
        <w:t>实施步骤</w:t>
      </w:r>
    </w:p>
    <w:p w:rsidR="007B16BE" w:rsidRPr="00D26352" w:rsidRDefault="007B16BE" w:rsidP="00D26352">
      <w:pPr>
        <w:spacing w:line="560" w:lineRule="exact"/>
        <w:ind w:firstLineChars="200" w:firstLine="632"/>
        <w:rPr>
          <w:rFonts w:ascii="楷体_GB2312" w:eastAsia="楷体_GB2312" w:hAnsi="楷体" w:cs="仿宋"/>
          <w:szCs w:val="32"/>
        </w:rPr>
      </w:pPr>
      <w:r w:rsidRPr="00D26352">
        <w:rPr>
          <w:rFonts w:ascii="楷体_GB2312" w:eastAsia="楷体_GB2312" w:hAnsi="楷体" w:cs="仿宋" w:hint="eastAsia"/>
          <w:szCs w:val="32"/>
        </w:rPr>
        <w:t>（一）前期筹备阶段（2020年6月底前）</w:t>
      </w:r>
    </w:p>
    <w:p w:rsidR="007B16BE" w:rsidRPr="006615DB" w:rsidRDefault="00D435AF" w:rsidP="004245C4">
      <w:pPr>
        <w:spacing w:line="560" w:lineRule="exact"/>
        <w:ind w:firstLineChars="196" w:firstLine="619"/>
        <w:rPr>
          <w:rFonts w:ascii="仿宋_GB2312" w:eastAsia="仿宋_GB2312" w:hAnsi="仿宋" w:cs="仿宋"/>
          <w:b/>
          <w:szCs w:val="32"/>
        </w:rPr>
      </w:pPr>
      <w:r w:rsidRPr="006615DB">
        <w:rPr>
          <w:rFonts w:ascii="仿宋_GB2312" w:eastAsia="仿宋_GB2312" w:hint="eastAsia"/>
          <w:szCs w:val="32"/>
        </w:rPr>
        <w:t>成立</w:t>
      </w:r>
      <w:r w:rsidR="00784304">
        <w:rPr>
          <w:rFonts w:ascii="仿宋_GB2312" w:eastAsia="仿宋_GB2312" w:hint="eastAsia"/>
          <w:szCs w:val="32"/>
        </w:rPr>
        <w:t>杭州市</w:t>
      </w:r>
      <w:r w:rsidRPr="006615DB">
        <w:rPr>
          <w:rFonts w:ascii="仿宋_GB2312" w:eastAsia="仿宋_GB2312" w:hint="eastAsia"/>
          <w:szCs w:val="32"/>
        </w:rPr>
        <w:t>富阳区无障碍环境建设</w:t>
      </w:r>
      <w:r w:rsidR="00784304">
        <w:rPr>
          <w:rFonts w:ascii="仿宋_GB2312" w:eastAsia="仿宋_GB2312" w:hint="eastAsia"/>
          <w:szCs w:val="32"/>
        </w:rPr>
        <w:t>工作</w:t>
      </w:r>
      <w:r w:rsidR="007B16BE" w:rsidRPr="006615DB">
        <w:rPr>
          <w:rFonts w:ascii="仿宋_GB2312" w:eastAsia="仿宋_GB2312" w:hint="eastAsia"/>
          <w:szCs w:val="32"/>
        </w:rPr>
        <w:t>领导小组，组建工作专班，召开全区无障碍环境建设工作部署会议，建立日常工作机制，落实各项经费保障。</w:t>
      </w:r>
    </w:p>
    <w:p w:rsidR="007B16BE" w:rsidRPr="00D26352" w:rsidRDefault="00570274" w:rsidP="004245C4">
      <w:pPr>
        <w:spacing w:line="560" w:lineRule="exact"/>
        <w:ind w:firstLineChars="196" w:firstLine="619"/>
        <w:rPr>
          <w:rFonts w:ascii="楷体_GB2312" w:eastAsia="楷体_GB2312" w:hAnsi="仿宋" w:cs="仿宋"/>
          <w:b/>
          <w:szCs w:val="32"/>
        </w:rPr>
      </w:pPr>
      <w:r w:rsidRPr="00D26352">
        <w:rPr>
          <w:rFonts w:ascii="楷体_GB2312" w:eastAsia="楷体_GB2312" w:hAnsi="楷体" w:cs="仿宋" w:hint="eastAsia"/>
          <w:szCs w:val="32"/>
        </w:rPr>
        <w:t>（二）</w:t>
      </w:r>
      <w:r w:rsidR="007B16BE" w:rsidRPr="00D26352">
        <w:rPr>
          <w:rFonts w:ascii="楷体_GB2312" w:eastAsia="楷体_GB2312" w:hAnsi="楷体" w:cs="仿宋" w:hint="eastAsia"/>
          <w:szCs w:val="32"/>
        </w:rPr>
        <w:t>全面攻坚阶段（2020年7月-2021年1</w:t>
      </w:r>
      <w:r w:rsidR="0021175F" w:rsidRPr="00D26352">
        <w:rPr>
          <w:rFonts w:ascii="楷体_GB2312" w:eastAsia="楷体_GB2312" w:hAnsi="楷体" w:cs="仿宋" w:hint="eastAsia"/>
          <w:szCs w:val="32"/>
        </w:rPr>
        <w:t>1</w:t>
      </w:r>
      <w:r w:rsidR="007B16BE" w:rsidRPr="00D26352">
        <w:rPr>
          <w:rFonts w:ascii="楷体_GB2312" w:eastAsia="楷体_GB2312" w:hAnsi="楷体" w:cs="仿宋" w:hint="eastAsia"/>
          <w:szCs w:val="32"/>
        </w:rPr>
        <w:t>月）</w:t>
      </w:r>
    </w:p>
    <w:p w:rsidR="007B16BE" w:rsidRPr="006615DB" w:rsidRDefault="007B16BE" w:rsidP="004245C4">
      <w:pPr>
        <w:spacing w:line="560" w:lineRule="exact"/>
        <w:ind w:firstLineChars="196" w:firstLine="619"/>
        <w:rPr>
          <w:rFonts w:ascii="仿宋_GB2312" w:eastAsia="仿宋_GB2312"/>
          <w:szCs w:val="32"/>
        </w:rPr>
      </w:pPr>
      <w:r w:rsidRPr="006615DB">
        <w:rPr>
          <w:rFonts w:ascii="仿宋_GB2312" w:eastAsia="仿宋_GB2312" w:hint="eastAsia"/>
          <w:szCs w:val="32"/>
        </w:rPr>
        <w:t>按照相关标准要求，以点带面完成重点区域及周边道路、公共交通、体育场馆、公共服务场所及信息交流等方面的无障碍环境建设提升工作；地毯式排查无障碍环境建设不规范、不到位问题，结合前期区残联排查发现的问题，一并进行整改销号。</w:t>
      </w:r>
    </w:p>
    <w:p w:rsidR="007B16BE" w:rsidRPr="00D26352" w:rsidRDefault="00570274" w:rsidP="004245C4">
      <w:pPr>
        <w:spacing w:line="560" w:lineRule="exact"/>
        <w:ind w:firstLineChars="196" w:firstLine="619"/>
        <w:rPr>
          <w:rFonts w:ascii="楷体_GB2312" w:eastAsia="楷体_GB2312" w:hAnsi="楷体" w:cs="仿宋"/>
          <w:szCs w:val="32"/>
        </w:rPr>
      </w:pPr>
      <w:r w:rsidRPr="00D26352">
        <w:rPr>
          <w:rFonts w:ascii="楷体_GB2312" w:eastAsia="楷体_GB2312" w:hAnsi="楷体" w:cs="仿宋" w:hint="eastAsia"/>
          <w:szCs w:val="32"/>
        </w:rPr>
        <w:t>（三）</w:t>
      </w:r>
      <w:r w:rsidR="007B16BE" w:rsidRPr="00D26352">
        <w:rPr>
          <w:rFonts w:ascii="楷体_GB2312" w:eastAsia="楷体_GB2312" w:hAnsi="楷体" w:cs="仿宋" w:hint="eastAsia"/>
          <w:szCs w:val="32"/>
        </w:rPr>
        <w:t>验收提升阶段（202</w:t>
      </w:r>
      <w:r w:rsidR="0021175F" w:rsidRPr="00D26352">
        <w:rPr>
          <w:rFonts w:ascii="楷体_GB2312" w:eastAsia="楷体_GB2312" w:hAnsi="楷体" w:cs="仿宋" w:hint="eastAsia"/>
          <w:szCs w:val="32"/>
        </w:rPr>
        <w:t>1</w:t>
      </w:r>
      <w:r w:rsidR="007B16BE" w:rsidRPr="00D26352">
        <w:rPr>
          <w:rFonts w:ascii="楷体_GB2312" w:eastAsia="楷体_GB2312" w:hAnsi="楷体" w:cs="仿宋" w:hint="eastAsia"/>
          <w:szCs w:val="32"/>
        </w:rPr>
        <w:t>年1</w:t>
      </w:r>
      <w:r w:rsidR="0021175F" w:rsidRPr="00D26352">
        <w:rPr>
          <w:rFonts w:ascii="楷体_GB2312" w:eastAsia="楷体_GB2312" w:hAnsi="楷体" w:cs="仿宋" w:hint="eastAsia"/>
          <w:szCs w:val="32"/>
        </w:rPr>
        <w:t>2</w:t>
      </w:r>
      <w:r w:rsidR="007B16BE" w:rsidRPr="00D26352">
        <w:rPr>
          <w:rFonts w:ascii="楷体_GB2312" w:eastAsia="楷体_GB2312" w:hAnsi="楷体" w:cs="仿宋" w:hint="eastAsia"/>
          <w:szCs w:val="32"/>
        </w:rPr>
        <w:t>月-2022年</w:t>
      </w:r>
      <w:r w:rsidR="0021175F" w:rsidRPr="00D26352">
        <w:rPr>
          <w:rFonts w:ascii="楷体_GB2312" w:eastAsia="楷体_GB2312" w:hAnsi="楷体" w:cs="仿宋" w:hint="eastAsia"/>
          <w:szCs w:val="32"/>
        </w:rPr>
        <w:t>5</w:t>
      </w:r>
      <w:r w:rsidR="007B16BE" w:rsidRPr="00D26352">
        <w:rPr>
          <w:rFonts w:ascii="楷体_GB2312" w:eastAsia="楷体_GB2312" w:hAnsi="楷体" w:cs="仿宋" w:hint="eastAsia"/>
          <w:szCs w:val="32"/>
        </w:rPr>
        <w:t>月）</w:t>
      </w:r>
    </w:p>
    <w:p w:rsidR="007B16BE" w:rsidRPr="006615DB" w:rsidRDefault="007B16BE" w:rsidP="004245C4">
      <w:pPr>
        <w:adjustRightInd w:val="0"/>
        <w:snapToGrid w:val="0"/>
        <w:spacing w:line="560" w:lineRule="exact"/>
        <w:ind w:firstLineChars="200" w:firstLine="632"/>
        <w:rPr>
          <w:rFonts w:ascii="仿宋_GB2312" w:eastAsia="仿宋_GB2312"/>
          <w:szCs w:val="32"/>
        </w:rPr>
      </w:pPr>
      <w:r w:rsidRPr="006615DB">
        <w:rPr>
          <w:rFonts w:ascii="仿宋_GB2312" w:eastAsia="仿宋_GB2312" w:hint="eastAsia"/>
          <w:szCs w:val="32"/>
        </w:rPr>
        <w:t>对已完成的无障碍环境建设提升的项目组织开展验收评估，查漏补缺，巩固提升全区无障碍环境品质，提炼先进经验，完善长效机制。</w:t>
      </w:r>
    </w:p>
    <w:p w:rsidR="007300F4" w:rsidRPr="006615DB" w:rsidRDefault="00272C46" w:rsidP="00D26352">
      <w:pPr>
        <w:spacing w:line="560" w:lineRule="exact"/>
        <w:ind w:firstLineChars="200" w:firstLine="632"/>
        <w:rPr>
          <w:rFonts w:ascii="黑体" w:eastAsia="黑体" w:hAnsi="黑体"/>
          <w:szCs w:val="32"/>
        </w:rPr>
      </w:pPr>
      <w:r w:rsidRPr="006615DB">
        <w:rPr>
          <w:rFonts w:ascii="黑体" w:eastAsia="黑体" w:hAnsi="黑体" w:hint="eastAsia"/>
          <w:szCs w:val="32"/>
        </w:rPr>
        <w:t>五</w:t>
      </w:r>
      <w:r w:rsidR="007300F4" w:rsidRPr="006615DB">
        <w:rPr>
          <w:rFonts w:ascii="黑体" w:eastAsia="黑体" w:hAnsi="黑体" w:hint="eastAsia"/>
          <w:szCs w:val="32"/>
        </w:rPr>
        <w:t>、责任分工</w:t>
      </w:r>
    </w:p>
    <w:p w:rsidR="007300F4" w:rsidRPr="006615DB" w:rsidRDefault="007300F4" w:rsidP="004245C4">
      <w:pPr>
        <w:adjustRightInd w:val="0"/>
        <w:snapToGrid w:val="0"/>
        <w:spacing w:line="560" w:lineRule="exact"/>
        <w:ind w:firstLineChars="200" w:firstLine="632"/>
        <w:rPr>
          <w:rFonts w:ascii="仿宋_GB2312" w:eastAsia="仿宋_GB2312"/>
          <w:szCs w:val="32"/>
        </w:rPr>
      </w:pPr>
      <w:r w:rsidRPr="0047268D">
        <w:rPr>
          <w:rFonts w:ascii="楷体_GB2312" w:eastAsia="楷体_GB2312" w:hAnsi="楷体" w:cs="仿宋" w:hint="eastAsia"/>
          <w:szCs w:val="32"/>
        </w:rPr>
        <w:t>（一）区住建局</w:t>
      </w:r>
      <w:r w:rsidR="00570274" w:rsidRPr="0047268D">
        <w:rPr>
          <w:rFonts w:ascii="楷体_GB2312" w:eastAsia="楷体_GB2312" w:hAnsi="楷体" w:cs="仿宋" w:hint="eastAsia"/>
          <w:szCs w:val="32"/>
        </w:rPr>
        <w:t>：</w:t>
      </w:r>
      <w:r w:rsidRPr="006615DB">
        <w:rPr>
          <w:rFonts w:ascii="仿宋_GB2312" w:eastAsia="仿宋_GB2312" w:hint="eastAsia"/>
          <w:szCs w:val="32"/>
        </w:rPr>
        <w:t>负责领导小组办公室日常工作；负责在新建项目设计文件审查中督促项目建设单位和设计单位严格落实无障碍设计规范等有关要求；在项目竣工验收前负责通知</w:t>
      </w:r>
      <w:r w:rsidR="00784304">
        <w:rPr>
          <w:rFonts w:ascii="仿宋_GB2312" w:eastAsia="仿宋_GB2312" w:hint="eastAsia"/>
          <w:szCs w:val="32"/>
        </w:rPr>
        <w:t>区</w:t>
      </w:r>
      <w:r w:rsidRPr="006615DB">
        <w:rPr>
          <w:rFonts w:ascii="仿宋_GB2312" w:eastAsia="仿宋_GB2312" w:hint="eastAsia"/>
          <w:szCs w:val="32"/>
        </w:rPr>
        <w:t>残联，配合做好参与体验；牵头做好新建城市道路等市政基础设施项目中无障碍设施的建设、老旧小区改造项目中无障碍设施的改造等工作；牵头负责做好已建成未移交的城市道路等市政基础设施项目中涉及无障碍设施建设问题的整改；负责督促物业服务企业落实小区无障碍设施维护管理责任，并将其纳入物业管理项目考核；统筹协调拆除重建的危旧房改造项目、既有住宅加装电梯项目同步做好无障碍设施提升改造。</w:t>
      </w:r>
    </w:p>
    <w:p w:rsidR="007300F4" w:rsidRPr="006615DB" w:rsidRDefault="007300F4" w:rsidP="004245C4">
      <w:pPr>
        <w:adjustRightInd w:val="0"/>
        <w:snapToGrid w:val="0"/>
        <w:spacing w:line="560" w:lineRule="exact"/>
        <w:ind w:firstLineChars="200" w:firstLine="632"/>
        <w:rPr>
          <w:rFonts w:ascii="仿宋_GB2312" w:eastAsia="仿宋_GB2312"/>
          <w:szCs w:val="32"/>
        </w:rPr>
      </w:pPr>
      <w:r w:rsidRPr="0047268D">
        <w:rPr>
          <w:rFonts w:ascii="楷体_GB2312" w:eastAsia="楷体_GB2312" w:hAnsi="楷体" w:cs="仿宋" w:hint="eastAsia"/>
          <w:szCs w:val="32"/>
        </w:rPr>
        <w:t>（二）区委宣传部</w:t>
      </w:r>
      <w:r w:rsidR="00570274" w:rsidRPr="0047268D">
        <w:rPr>
          <w:rFonts w:ascii="楷体_GB2312" w:eastAsia="楷体_GB2312" w:hAnsi="楷体" w:cs="仿宋" w:hint="eastAsia"/>
          <w:szCs w:val="32"/>
        </w:rPr>
        <w:t>：</w:t>
      </w:r>
      <w:r w:rsidRPr="006615DB">
        <w:rPr>
          <w:rFonts w:ascii="仿宋_GB2312" w:eastAsia="仿宋_GB2312" w:hint="eastAsia"/>
          <w:szCs w:val="32"/>
        </w:rPr>
        <w:t>负责协调组织新闻媒体加强对无障碍环境建设和管理的宣传，营造良好的舆论氛围</w:t>
      </w:r>
      <w:r w:rsidR="00972B39" w:rsidRPr="006615DB">
        <w:rPr>
          <w:rFonts w:ascii="仿宋_GB2312" w:eastAsia="仿宋_GB2312" w:hint="eastAsia"/>
          <w:szCs w:val="32"/>
        </w:rPr>
        <w:t>；</w:t>
      </w:r>
      <w:r w:rsidR="005D24C7" w:rsidRPr="006615DB">
        <w:rPr>
          <w:rFonts w:ascii="仿宋_GB2312" w:eastAsia="仿宋_GB2312" w:hint="eastAsia"/>
          <w:szCs w:val="32"/>
        </w:rPr>
        <w:t>督促</w:t>
      </w:r>
      <w:r w:rsidR="00A01AFB" w:rsidRPr="006615DB">
        <w:rPr>
          <w:rFonts w:ascii="仿宋_GB2312" w:eastAsia="仿宋_GB2312" w:hint="eastAsia"/>
          <w:szCs w:val="32"/>
        </w:rPr>
        <w:t>新闻媒体</w:t>
      </w:r>
      <w:r w:rsidR="005D24C7" w:rsidRPr="006615DB">
        <w:rPr>
          <w:rFonts w:ascii="仿宋_GB2312" w:eastAsia="仿宋_GB2312"/>
          <w:szCs w:val="32"/>
        </w:rPr>
        <w:t>落实信息</w:t>
      </w:r>
      <w:r w:rsidR="00972B39" w:rsidRPr="006615DB">
        <w:rPr>
          <w:rFonts w:ascii="仿宋_GB2312" w:eastAsia="仿宋_GB2312" w:hint="eastAsia"/>
          <w:szCs w:val="32"/>
        </w:rPr>
        <w:t>交流无障碍工作要求</w:t>
      </w:r>
      <w:r w:rsidRPr="006615DB">
        <w:rPr>
          <w:rFonts w:ascii="仿宋_GB2312" w:eastAsia="仿宋_GB2312" w:hint="eastAsia"/>
          <w:szCs w:val="32"/>
        </w:rPr>
        <w:t>。</w:t>
      </w:r>
    </w:p>
    <w:p w:rsidR="007300F4" w:rsidRPr="006615DB" w:rsidRDefault="007300F4" w:rsidP="004245C4">
      <w:pPr>
        <w:adjustRightInd w:val="0"/>
        <w:snapToGrid w:val="0"/>
        <w:spacing w:line="560" w:lineRule="exact"/>
        <w:ind w:firstLineChars="200" w:firstLine="632"/>
        <w:rPr>
          <w:rFonts w:ascii="仿宋_GB2312" w:eastAsia="仿宋_GB2312"/>
          <w:szCs w:val="32"/>
        </w:rPr>
      </w:pPr>
      <w:r w:rsidRPr="0047268D">
        <w:rPr>
          <w:rFonts w:ascii="楷体_GB2312" w:eastAsia="楷体_GB2312" w:hAnsi="楷体" w:cs="仿宋" w:hint="eastAsia"/>
          <w:szCs w:val="32"/>
        </w:rPr>
        <w:t>（三）区发改局</w:t>
      </w:r>
      <w:r w:rsidR="00570274" w:rsidRPr="0047268D">
        <w:rPr>
          <w:rFonts w:ascii="楷体_GB2312" w:eastAsia="楷体_GB2312" w:hAnsi="楷体" w:cs="仿宋" w:hint="eastAsia"/>
          <w:szCs w:val="32"/>
        </w:rPr>
        <w:t>：</w:t>
      </w:r>
      <w:r w:rsidRPr="006615DB">
        <w:rPr>
          <w:rFonts w:ascii="仿宋_GB2312" w:eastAsia="仿宋_GB2312" w:hint="eastAsia"/>
          <w:szCs w:val="32"/>
        </w:rPr>
        <w:t>负责督促指导未来社区试点项目落实无障碍环境建设要求。</w:t>
      </w:r>
      <w:r w:rsidR="00BF5F37" w:rsidRPr="006615DB">
        <w:rPr>
          <w:rFonts w:ascii="仿宋_GB2312" w:eastAsia="仿宋_GB2312" w:hint="eastAsia"/>
          <w:szCs w:val="32"/>
        </w:rPr>
        <w:t>落实建设项目审批时无障碍设施的</w:t>
      </w:r>
      <w:r w:rsidR="000F40D2" w:rsidRPr="006615DB">
        <w:rPr>
          <w:rFonts w:ascii="仿宋_GB2312" w:eastAsia="仿宋_GB2312" w:hint="eastAsia"/>
          <w:szCs w:val="32"/>
        </w:rPr>
        <w:t>建设</w:t>
      </w:r>
      <w:r w:rsidR="005516C1" w:rsidRPr="006615DB">
        <w:rPr>
          <w:rFonts w:ascii="仿宋_GB2312" w:eastAsia="仿宋_GB2312" w:hint="eastAsia"/>
          <w:szCs w:val="32"/>
        </w:rPr>
        <w:t>要求。</w:t>
      </w:r>
    </w:p>
    <w:p w:rsidR="007300F4" w:rsidRPr="006615DB" w:rsidRDefault="007300F4" w:rsidP="004245C4">
      <w:pPr>
        <w:adjustRightInd w:val="0"/>
        <w:snapToGrid w:val="0"/>
        <w:spacing w:line="560" w:lineRule="exact"/>
        <w:ind w:firstLineChars="200" w:firstLine="632"/>
        <w:rPr>
          <w:rFonts w:ascii="仿宋_GB2312" w:eastAsia="仿宋_GB2312"/>
          <w:szCs w:val="32"/>
        </w:rPr>
      </w:pPr>
      <w:r w:rsidRPr="0047268D">
        <w:rPr>
          <w:rFonts w:ascii="楷体_GB2312" w:eastAsia="楷体_GB2312" w:hAnsi="楷体" w:cs="仿宋" w:hint="eastAsia"/>
          <w:szCs w:val="32"/>
        </w:rPr>
        <w:t>（四）区经信局</w:t>
      </w:r>
      <w:r w:rsidR="00570274" w:rsidRPr="0047268D">
        <w:rPr>
          <w:rFonts w:ascii="楷体_GB2312" w:eastAsia="楷体_GB2312" w:hAnsi="楷体" w:cs="仿宋" w:hint="eastAsia"/>
          <w:szCs w:val="32"/>
        </w:rPr>
        <w:t>：</w:t>
      </w:r>
      <w:r w:rsidRPr="006615DB">
        <w:rPr>
          <w:rFonts w:ascii="仿宋_GB2312" w:eastAsia="仿宋_GB2312" w:hint="eastAsia"/>
          <w:szCs w:val="32"/>
        </w:rPr>
        <w:t>负责督促电信、移动、联通等通信运营商落实相关建筑和场所的无障碍环境建设和管理；负责编制以上各场所无障碍设施改造计划并组织实施。</w:t>
      </w:r>
    </w:p>
    <w:p w:rsidR="007300F4" w:rsidRPr="006615DB" w:rsidRDefault="008D3F6D" w:rsidP="004245C4">
      <w:pPr>
        <w:adjustRightInd w:val="0"/>
        <w:snapToGrid w:val="0"/>
        <w:spacing w:line="560" w:lineRule="exact"/>
        <w:ind w:firstLineChars="200" w:firstLine="632"/>
        <w:rPr>
          <w:rFonts w:ascii="仿宋_GB2312" w:eastAsia="仿宋_GB2312"/>
          <w:szCs w:val="32"/>
        </w:rPr>
      </w:pPr>
      <w:r w:rsidRPr="0047268D">
        <w:rPr>
          <w:rFonts w:ascii="楷体_GB2312" w:eastAsia="楷体_GB2312" w:hAnsi="楷体" w:cs="仿宋" w:hint="eastAsia"/>
          <w:szCs w:val="32"/>
        </w:rPr>
        <w:t>（五）</w:t>
      </w:r>
      <w:r w:rsidR="007300F4" w:rsidRPr="0047268D">
        <w:rPr>
          <w:rFonts w:ascii="楷体_GB2312" w:eastAsia="楷体_GB2312" w:hAnsi="楷体" w:cs="仿宋" w:hint="eastAsia"/>
          <w:szCs w:val="32"/>
        </w:rPr>
        <w:t>区财政局</w:t>
      </w:r>
      <w:r w:rsidR="00570274" w:rsidRPr="0047268D">
        <w:rPr>
          <w:rFonts w:ascii="楷体_GB2312" w:eastAsia="楷体_GB2312" w:hAnsi="楷体" w:cs="仿宋" w:hint="eastAsia"/>
          <w:szCs w:val="32"/>
        </w:rPr>
        <w:t>：</w:t>
      </w:r>
      <w:r w:rsidR="007300F4" w:rsidRPr="006615DB">
        <w:rPr>
          <w:rFonts w:ascii="仿宋_GB2312" w:eastAsia="仿宋_GB2312" w:hint="eastAsia"/>
          <w:szCs w:val="32"/>
        </w:rPr>
        <w:t>负责由区本级承担的公共区</w:t>
      </w:r>
      <w:r w:rsidR="000D291E" w:rsidRPr="006615DB">
        <w:rPr>
          <w:rFonts w:ascii="仿宋_GB2312" w:eastAsia="仿宋_GB2312" w:hint="eastAsia"/>
          <w:szCs w:val="32"/>
        </w:rPr>
        <w:t>域无障碍环境建设和维护资金统筹保障工作；负责区无障碍环境建设</w:t>
      </w:r>
      <w:r w:rsidR="007300F4" w:rsidRPr="006615DB">
        <w:rPr>
          <w:rFonts w:ascii="仿宋_GB2312" w:eastAsia="仿宋_GB2312" w:hint="eastAsia"/>
          <w:szCs w:val="32"/>
        </w:rPr>
        <w:t>领导小组办公室经费、第二轮</w:t>
      </w:r>
      <w:r w:rsidR="00E35109">
        <w:rPr>
          <w:rFonts w:ascii="仿宋_GB2312" w:eastAsia="仿宋_GB2312" w:hint="eastAsia"/>
          <w:szCs w:val="32"/>
        </w:rPr>
        <w:t>排查</w:t>
      </w:r>
      <w:r w:rsidR="007300F4" w:rsidRPr="006615DB">
        <w:rPr>
          <w:rFonts w:ascii="仿宋_GB2312" w:eastAsia="仿宋_GB2312" w:hint="eastAsia"/>
          <w:szCs w:val="32"/>
        </w:rPr>
        <w:t>费用保障及监督使用。</w:t>
      </w:r>
    </w:p>
    <w:p w:rsidR="007300F4" w:rsidRPr="006615DB" w:rsidRDefault="008D3F6D" w:rsidP="004245C4">
      <w:pPr>
        <w:adjustRightInd w:val="0"/>
        <w:snapToGrid w:val="0"/>
        <w:spacing w:line="560" w:lineRule="exact"/>
        <w:ind w:firstLineChars="200" w:firstLine="632"/>
        <w:rPr>
          <w:rFonts w:ascii="仿宋_GB2312" w:eastAsia="仿宋_GB2312"/>
          <w:szCs w:val="32"/>
        </w:rPr>
      </w:pPr>
      <w:r w:rsidRPr="0047268D">
        <w:rPr>
          <w:rFonts w:ascii="楷体_GB2312" w:eastAsia="楷体_GB2312" w:hAnsi="楷体" w:cs="仿宋" w:hint="eastAsia"/>
          <w:szCs w:val="32"/>
        </w:rPr>
        <w:t>（六）</w:t>
      </w:r>
      <w:r w:rsidR="007300F4" w:rsidRPr="0047268D">
        <w:rPr>
          <w:rFonts w:ascii="楷体_GB2312" w:eastAsia="楷体_GB2312" w:hAnsi="楷体" w:cs="仿宋" w:hint="eastAsia"/>
          <w:szCs w:val="32"/>
        </w:rPr>
        <w:t>区残联：</w:t>
      </w:r>
      <w:r w:rsidR="007300F4" w:rsidRPr="006615DB">
        <w:rPr>
          <w:rFonts w:ascii="仿宋_GB2312" w:eastAsia="仿宋_GB2312" w:hint="eastAsia"/>
          <w:szCs w:val="32"/>
        </w:rPr>
        <w:t>负责做好困难残疾人家庭无障碍改造；</w:t>
      </w:r>
      <w:r w:rsidR="006615DB" w:rsidRPr="006615DB">
        <w:rPr>
          <w:rFonts w:ascii="仿宋_GB2312" w:eastAsia="仿宋_GB2312" w:hint="eastAsia"/>
          <w:szCs w:val="32"/>
        </w:rPr>
        <w:t>牵头</w:t>
      </w:r>
      <w:r w:rsidR="006615DB" w:rsidRPr="006615DB">
        <w:rPr>
          <w:rFonts w:ascii="仿宋_GB2312" w:eastAsia="仿宋_GB2312"/>
          <w:szCs w:val="32"/>
        </w:rPr>
        <w:t>修订</w:t>
      </w:r>
      <w:r w:rsidR="006615DB" w:rsidRPr="006615DB">
        <w:rPr>
          <w:rFonts w:ascii="仿宋_GB2312" w:eastAsia="仿宋_GB2312" w:hint="eastAsia"/>
          <w:szCs w:val="32"/>
        </w:rPr>
        <w:t>《杭州市富阳区无障碍设施建设和管理办法》；</w:t>
      </w:r>
      <w:r w:rsidR="007300F4" w:rsidRPr="006615DB">
        <w:rPr>
          <w:rFonts w:ascii="仿宋_GB2312" w:eastAsia="仿宋_GB2312" w:hint="eastAsia"/>
          <w:szCs w:val="32"/>
        </w:rPr>
        <w:t>牵头无障碍社区创建工作；做好无障碍环境巡查和问题督导、反馈工作；配合宣传部门做好无障碍环境建设的宣传工作；组织开展无障碍设施体验。</w:t>
      </w:r>
    </w:p>
    <w:p w:rsidR="007300F4" w:rsidRPr="006615DB" w:rsidRDefault="008D3F6D" w:rsidP="004245C4">
      <w:pPr>
        <w:adjustRightInd w:val="0"/>
        <w:snapToGrid w:val="0"/>
        <w:spacing w:line="560" w:lineRule="exact"/>
        <w:ind w:firstLineChars="200" w:firstLine="632"/>
        <w:rPr>
          <w:rFonts w:ascii="仿宋_GB2312" w:eastAsia="仿宋_GB2312"/>
          <w:szCs w:val="32"/>
        </w:rPr>
      </w:pPr>
      <w:r w:rsidRPr="0047268D">
        <w:rPr>
          <w:rFonts w:ascii="楷体_GB2312" w:eastAsia="楷体_GB2312" w:hAnsi="楷体" w:cs="仿宋" w:hint="eastAsia"/>
          <w:szCs w:val="32"/>
        </w:rPr>
        <w:t>（七）</w:t>
      </w:r>
      <w:r w:rsidR="007300F4" w:rsidRPr="0047268D">
        <w:rPr>
          <w:rFonts w:ascii="楷体_GB2312" w:eastAsia="楷体_GB2312" w:hAnsi="楷体" w:cs="仿宋" w:hint="eastAsia"/>
          <w:szCs w:val="32"/>
        </w:rPr>
        <w:t>区教育局</w:t>
      </w:r>
      <w:r w:rsidR="00570274" w:rsidRPr="0047268D">
        <w:rPr>
          <w:rFonts w:ascii="楷体_GB2312" w:eastAsia="楷体_GB2312" w:hAnsi="楷体" w:cs="仿宋" w:hint="eastAsia"/>
          <w:szCs w:val="32"/>
        </w:rPr>
        <w:t>：</w:t>
      </w:r>
      <w:r w:rsidR="007300F4" w:rsidRPr="006615DB">
        <w:rPr>
          <w:rFonts w:ascii="仿宋_GB2312" w:eastAsia="仿宋_GB2312" w:hint="eastAsia"/>
          <w:szCs w:val="32"/>
        </w:rPr>
        <w:t>负责督促落实直属学校建筑和场所的无障碍设施建设和管理；指导全区教育系统所属学校做好无障碍环境建设工作；通过宣传教育，培养树立学生无障碍环境保护意识</w:t>
      </w:r>
      <w:r w:rsidR="007C24B4" w:rsidRPr="006615DB">
        <w:rPr>
          <w:rFonts w:ascii="仿宋_GB2312" w:eastAsia="仿宋_GB2312" w:hint="eastAsia"/>
          <w:szCs w:val="32"/>
        </w:rPr>
        <w:t>;</w:t>
      </w:r>
      <w:r w:rsidR="00A01AFB" w:rsidRPr="006615DB">
        <w:rPr>
          <w:rFonts w:ascii="仿宋_GB2312" w:eastAsia="仿宋_GB2312" w:hint="eastAsia"/>
          <w:szCs w:val="32"/>
        </w:rPr>
        <w:t>负责编制以上各场所无障碍设施改造计划并组织实施</w:t>
      </w:r>
      <w:r w:rsidR="007300F4" w:rsidRPr="006615DB">
        <w:rPr>
          <w:rFonts w:ascii="仿宋_GB2312" w:eastAsia="仿宋_GB2312" w:hint="eastAsia"/>
          <w:szCs w:val="32"/>
        </w:rPr>
        <w:t>。</w:t>
      </w:r>
    </w:p>
    <w:p w:rsidR="007300F4" w:rsidRPr="006615DB" w:rsidRDefault="008D3F6D" w:rsidP="004245C4">
      <w:pPr>
        <w:adjustRightInd w:val="0"/>
        <w:snapToGrid w:val="0"/>
        <w:spacing w:line="560" w:lineRule="exact"/>
        <w:ind w:firstLineChars="200" w:firstLine="632"/>
        <w:rPr>
          <w:rFonts w:ascii="仿宋_GB2312" w:eastAsia="仿宋_GB2312"/>
          <w:szCs w:val="32"/>
        </w:rPr>
      </w:pPr>
      <w:r w:rsidRPr="0047268D">
        <w:rPr>
          <w:rFonts w:ascii="楷体_GB2312" w:eastAsia="楷体_GB2312" w:hAnsi="楷体" w:cs="仿宋" w:hint="eastAsia"/>
          <w:szCs w:val="32"/>
        </w:rPr>
        <w:t>（八）</w:t>
      </w:r>
      <w:r w:rsidR="007300F4" w:rsidRPr="0047268D">
        <w:rPr>
          <w:rFonts w:ascii="楷体_GB2312" w:eastAsia="楷体_GB2312" w:hAnsi="楷体" w:cs="仿宋" w:hint="eastAsia"/>
          <w:szCs w:val="32"/>
        </w:rPr>
        <w:t>区文广旅体局</w:t>
      </w:r>
      <w:r w:rsidR="00570274" w:rsidRPr="0047268D">
        <w:rPr>
          <w:rFonts w:ascii="楷体_GB2312" w:eastAsia="楷体_GB2312" w:hAnsi="楷体" w:cs="仿宋" w:hint="eastAsia"/>
          <w:szCs w:val="32"/>
        </w:rPr>
        <w:t>：</w:t>
      </w:r>
      <w:r w:rsidR="007300F4" w:rsidRPr="006615DB">
        <w:rPr>
          <w:rFonts w:ascii="仿宋_GB2312" w:eastAsia="仿宋_GB2312" w:hint="eastAsia"/>
          <w:szCs w:val="32"/>
        </w:rPr>
        <w:t>负责督促落实文化、广播电视、旅游</w:t>
      </w:r>
      <w:r w:rsidR="00F34006">
        <w:rPr>
          <w:rFonts w:ascii="仿宋_GB2312" w:eastAsia="仿宋_GB2312" w:hint="eastAsia"/>
          <w:szCs w:val="32"/>
        </w:rPr>
        <w:t>、</w:t>
      </w:r>
      <w:r w:rsidR="00C56DE3" w:rsidRPr="006615DB">
        <w:rPr>
          <w:rFonts w:ascii="仿宋_GB2312" w:eastAsia="仿宋_GB2312"/>
          <w:szCs w:val="32"/>
        </w:rPr>
        <w:t>星级酒店</w:t>
      </w:r>
      <w:r w:rsidR="007300F4" w:rsidRPr="006615DB">
        <w:rPr>
          <w:rFonts w:ascii="仿宋_GB2312" w:eastAsia="仿宋_GB2312" w:hint="eastAsia"/>
          <w:szCs w:val="32"/>
        </w:rPr>
        <w:t>等建筑和场所的无障碍环境建设和管理；督促落实系统内体育建筑和场所的无障碍环境建设和管理；负责编制以上各场所无障碍设施改造计划并组织实施。</w:t>
      </w:r>
    </w:p>
    <w:p w:rsidR="007300F4" w:rsidRPr="006615DB" w:rsidRDefault="008D3F6D" w:rsidP="004245C4">
      <w:pPr>
        <w:adjustRightInd w:val="0"/>
        <w:snapToGrid w:val="0"/>
        <w:spacing w:line="560" w:lineRule="exact"/>
        <w:ind w:firstLineChars="200" w:firstLine="632"/>
        <w:rPr>
          <w:rFonts w:ascii="仿宋_GB2312" w:eastAsia="仿宋_GB2312"/>
          <w:szCs w:val="32"/>
        </w:rPr>
      </w:pPr>
      <w:r w:rsidRPr="0047268D">
        <w:rPr>
          <w:rFonts w:ascii="楷体_GB2312" w:eastAsia="楷体_GB2312" w:hAnsi="楷体" w:cs="仿宋" w:hint="eastAsia"/>
          <w:szCs w:val="32"/>
        </w:rPr>
        <w:t>（九）</w:t>
      </w:r>
      <w:r w:rsidR="007300F4" w:rsidRPr="0047268D">
        <w:rPr>
          <w:rFonts w:ascii="楷体_GB2312" w:eastAsia="楷体_GB2312" w:hAnsi="楷体" w:cs="仿宋" w:hint="eastAsia"/>
          <w:szCs w:val="32"/>
        </w:rPr>
        <w:t>区卫生健康局</w:t>
      </w:r>
      <w:r w:rsidR="00570274" w:rsidRPr="0047268D">
        <w:rPr>
          <w:rFonts w:ascii="楷体_GB2312" w:eastAsia="楷体_GB2312" w:hAnsi="楷体" w:cs="仿宋" w:hint="eastAsia"/>
          <w:szCs w:val="32"/>
        </w:rPr>
        <w:t>：</w:t>
      </w:r>
      <w:r w:rsidR="007300F4" w:rsidRPr="006615DB">
        <w:rPr>
          <w:rFonts w:ascii="仿宋_GB2312" w:eastAsia="仿宋_GB2312" w:hint="eastAsia"/>
          <w:szCs w:val="32"/>
        </w:rPr>
        <w:t>负责督促卫健系统医疗建筑做好无障碍环境建设和管理工作；负责编制以上各场所无障碍设施改造计划并组织实施。</w:t>
      </w:r>
    </w:p>
    <w:p w:rsidR="007300F4" w:rsidRPr="006615DB" w:rsidRDefault="008D3F6D" w:rsidP="004245C4">
      <w:pPr>
        <w:adjustRightInd w:val="0"/>
        <w:snapToGrid w:val="0"/>
        <w:spacing w:line="560" w:lineRule="exact"/>
        <w:ind w:firstLineChars="200" w:firstLine="632"/>
        <w:rPr>
          <w:rFonts w:ascii="仿宋_GB2312" w:eastAsia="仿宋_GB2312"/>
          <w:szCs w:val="32"/>
        </w:rPr>
      </w:pPr>
      <w:r w:rsidRPr="0047268D">
        <w:rPr>
          <w:rFonts w:ascii="楷体_GB2312" w:eastAsia="楷体_GB2312" w:hAnsi="楷体" w:cs="仿宋" w:hint="eastAsia"/>
          <w:szCs w:val="32"/>
        </w:rPr>
        <w:t>（十）</w:t>
      </w:r>
      <w:r w:rsidR="007300F4" w:rsidRPr="0047268D">
        <w:rPr>
          <w:rFonts w:ascii="楷体_GB2312" w:eastAsia="楷体_GB2312" w:hAnsi="楷体" w:cs="仿宋" w:hint="eastAsia"/>
          <w:szCs w:val="32"/>
        </w:rPr>
        <w:t>区数据资源局</w:t>
      </w:r>
      <w:r w:rsidR="00570274" w:rsidRPr="0047268D">
        <w:rPr>
          <w:rFonts w:ascii="楷体_GB2312" w:eastAsia="楷体_GB2312" w:hAnsi="楷体" w:cs="仿宋" w:hint="eastAsia"/>
          <w:szCs w:val="32"/>
        </w:rPr>
        <w:t>：</w:t>
      </w:r>
      <w:r w:rsidR="007300F4" w:rsidRPr="006615DB">
        <w:rPr>
          <w:rFonts w:ascii="仿宋_GB2312" w:eastAsia="仿宋_GB2312" w:hint="eastAsia"/>
          <w:szCs w:val="32"/>
        </w:rPr>
        <w:t>负责督促落实网络信息交流无障碍工作；建立突发公共事件下无障碍信息服务保障及运行机制；推进政务信息、公共数据平台及“最多跑一次”改革各环节信息交流无障碍建设和管理工作。</w:t>
      </w:r>
    </w:p>
    <w:p w:rsidR="007300F4" w:rsidRPr="006615DB" w:rsidRDefault="008D3F6D" w:rsidP="004245C4">
      <w:pPr>
        <w:adjustRightInd w:val="0"/>
        <w:snapToGrid w:val="0"/>
        <w:spacing w:line="560" w:lineRule="exact"/>
        <w:ind w:firstLineChars="200" w:firstLine="632"/>
        <w:rPr>
          <w:rFonts w:ascii="仿宋_GB2312" w:eastAsia="仿宋_GB2312"/>
          <w:szCs w:val="32"/>
        </w:rPr>
      </w:pPr>
      <w:r w:rsidRPr="0047268D">
        <w:rPr>
          <w:rFonts w:ascii="楷体_GB2312" w:eastAsia="楷体_GB2312" w:hAnsi="楷体" w:cs="仿宋" w:hint="eastAsia"/>
          <w:szCs w:val="32"/>
        </w:rPr>
        <w:t>（十一）</w:t>
      </w:r>
      <w:r w:rsidR="007300F4" w:rsidRPr="0047268D">
        <w:rPr>
          <w:rFonts w:ascii="楷体_GB2312" w:eastAsia="楷体_GB2312" w:hAnsi="楷体" w:cs="仿宋" w:hint="eastAsia"/>
          <w:szCs w:val="32"/>
        </w:rPr>
        <w:t>区民政局</w:t>
      </w:r>
      <w:r w:rsidR="00570274" w:rsidRPr="0047268D">
        <w:rPr>
          <w:rFonts w:ascii="楷体_GB2312" w:eastAsia="楷体_GB2312" w:hAnsi="楷体" w:cs="仿宋" w:hint="eastAsia"/>
          <w:szCs w:val="32"/>
        </w:rPr>
        <w:t>：</w:t>
      </w:r>
      <w:r w:rsidR="007300F4" w:rsidRPr="006615DB">
        <w:rPr>
          <w:rFonts w:ascii="仿宋_GB2312" w:eastAsia="仿宋_GB2312" w:hint="eastAsia"/>
          <w:szCs w:val="32"/>
        </w:rPr>
        <w:t>负责督促落实民政系统所属养老、福利等机构建筑和场所的无障碍设施建设和管理工作；负责编制以上各场所无障碍设施改造计划并组织实施。</w:t>
      </w:r>
    </w:p>
    <w:p w:rsidR="007300F4" w:rsidRPr="006615DB" w:rsidRDefault="008D3F6D" w:rsidP="004245C4">
      <w:pPr>
        <w:adjustRightInd w:val="0"/>
        <w:snapToGrid w:val="0"/>
        <w:spacing w:line="560" w:lineRule="exact"/>
        <w:ind w:firstLineChars="200" w:firstLine="632"/>
        <w:rPr>
          <w:rFonts w:ascii="仿宋_GB2312" w:eastAsia="仿宋_GB2312"/>
          <w:szCs w:val="32"/>
        </w:rPr>
      </w:pPr>
      <w:r w:rsidRPr="0047268D">
        <w:rPr>
          <w:rFonts w:ascii="楷体_GB2312" w:eastAsia="楷体_GB2312" w:hAnsi="楷体" w:cs="仿宋" w:hint="eastAsia"/>
          <w:szCs w:val="32"/>
        </w:rPr>
        <w:t>（十二）</w:t>
      </w:r>
      <w:r w:rsidR="007300F4" w:rsidRPr="0047268D">
        <w:rPr>
          <w:rFonts w:ascii="楷体_GB2312" w:eastAsia="楷体_GB2312" w:hAnsi="楷体" w:cs="仿宋" w:hint="eastAsia"/>
          <w:szCs w:val="32"/>
        </w:rPr>
        <w:t>区城管局</w:t>
      </w:r>
      <w:r w:rsidR="00570274" w:rsidRPr="0047268D">
        <w:rPr>
          <w:rFonts w:ascii="楷体_GB2312" w:eastAsia="楷体_GB2312" w:hAnsi="楷体" w:cs="仿宋" w:hint="eastAsia"/>
          <w:szCs w:val="32"/>
        </w:rPr>
        <w:t>：</w:t>
      </w:r>
      <w:r w:rsidR="007300F4" w:rsidRPr="006615DB">
        <w:rPr>
          <w:rFonts w:ascii="仿宋_GB2312" w:eastAsia="仿宋_GB2312" w:hint="eastAsia"/>
          <w:szCs w:val="32"/>
        </w:rPr>
        <w:t>牵头编制本地区无障碍环境建设专项发展规划；负责既有道路、人行过街设施、城市公共厕所、城市公共停车场库等场所无障碍设施的改造和维护管理；</w:t>
      </w:r>
      <w:r w:rsidR="00CE1643">
        <w:rPr>
          <w:rFonts w:ascii="仿宋_GB2312" w:eastAsia="仿宋_GB2312" w:hint="eastAsia"/>
          <w:szCs w:val="32"/>
        </w:rPr>
        <w:t>负责</w:t>
      </w:r>
      <w:r w:rsidR="00CE1643" w:rsidRPr="00CE1643">
        <w:rPr>
          <w:rFonts w:ascii="仿宋_GB2312" w:eastAsia="仿宋_GB2312" w:hint="eastAsia"/>
          <w:szCs w:val="32"/>
        </w:rPr>
        <w:t>损毁、侵占附属于市政设施的无障碍设施或者改变其用途的</w:t>
      </w:r>
      <w:r w:rsidR="00CE1643">
        <w:rPr>
          <w:rFonts w:ascii="仿宋_GB2312" w:eastAsia="仿宋_GB2312"/>
          <w:szCs w:val="32"/>
        </w:rPr>
        <w:t>查处工作</w:t>
      </w:r>
      <w:r w:rsidR="00A01AFB" w:rsidRPr="006615DB">
        <w:rPr>
          <w:rFonts w:ascii="仿宋_GB2312" w:eastAsia="仿宋_GB2312" w:hint="eastAsia"/>
          <w:szCs w:val="32"/>
        </w:rPr>
        <w:t>；</w:t>
      </w:r>
      <w:r w:rsidR="00C56DE3" w:rsidRPr="006615DB">
        <w:rPr>
          <w:rFonts w:ascii="仿宋_GB2312" w:eastAsia="仿宋_GB2312" w:hint="eastAsia"/>
          <w:szCs w:val="32"/>
        </w:rPr>
        <w:t>负责编制以上各场所无障碍设施改造计划并组织实施。</w:t>
      </w:r>
    </w:p>
    <w:p w:rsidR="007300F4" w:rsidRPr="006615DB" w:rsidRDefault="008D3F6D" w:rsidP="004245C4">
      <w:pPr>
        <w:adjustRightInd w:val="0"/>
        <w:snapToGrid w:val="0"/>
        <w:spacing w:line="560" w:lineRule="exact"/>
        <w:ind w:firstLineChars="200" w:firstLine="632"/>
        <w:rPr>
          <w:rFonts w:ascii="仿宋_GB2312" w:eastAsia="仿宋_GB2312"/>
          <w:szCs w:val="32"/>
        </w:rPr>
      </w:pPr>
      <w:r w:rsidRPr="0047268D">
        <w:rPr>
          <w:rFonts w:ascii="楷体_GB2312" w:eastAsia="楷体_GB2312" w:hAnsi="楷体" w:cs="仿宋" w:hint="eastAsia"/>
          <w:szCs w:val="32"/>
        </w:rPr>
        <w:t>（十三）</w:t>
      </w:r>
      <w:r w:rsidR="007300F4" w:rsidRPr="0047268D">
        <w:rPr>
          <w:rFonts w:ascii="楷体_GB2312" w:eastAsia="楷体_GB2312" w:hAnsi="楷体" w:cs="仿宋" w:hint="eastAsia"/>
          <w:szCs w:val="32"/>
        </w:rPr>
        <w:t>区机关事务服务中心</w:t>
      </w:r>
      <w:r w:rsidR="00570274" w:rsidRPr="0047268D">
        <w:rPr>
          <w:rFonts w:ascii="楷体_GB2312" w:eastAsia="楷体_GB2312" w:hAnsi="楷体" w:cs="仿宋" w:hint="eastAsia"/>
          <w:szCs w:val="32"/>
        </w:rPr>
        <w:t>：</w:t>
      </w:r>
      <w:r w:rsidR="007300F4" w:rsidRPr="006615DB">
        <w:rPr>
          <w:rFonts w:ascii="仿宋_GB2312" w:eastAsia="仿宋_GB2312" w:hint="eastAsia"/>
          <w:szCs w:val="32"/>
        </w:rPr>
        <w:t>负责督促落实区级党政机关办公楼和审批、服务窗口的无障碍环境建设和管理；负责编制以上各场所无障碍设施改造计划并组织实施。</w:t>
      </w:r>
    </w:p>
    <w:p w:rsidR="007300F4" w:rsidRPr="006615DB" w:rsidRDefault="008D3F6D" w:rsidP="004245C4">
      <w:pPr>
        <w:adjustRightInd w:val="0"/>
        <w:snapToGrid w:val="0"/>
        <w:spacing w:line="560" w:lineRule="exact"/>
        <w:ind w:firstLineChars="200" w:firstLine="632"/>
        <w:rPr>
          <w:rFonts w:ascii="仿宋_GB2312" w:eastAsia="仿宋_GB2312"/>
          <w:szCs w:val="32"/>
        </w:rPr>
      </w:pPr>
      <w:r w:rsidRPr="0047268D">
        <w:rPr>
          <w:rFonts w:ascii="楷体_GB2312" w:eastAsia="楷体_GB2312" w:hAnsi="楷体" w:cs="仿宋" w:hint="eastAsia"/>
          <w:szCs w:val="32"/>
        </w:rPr>
        <w:t>（十四）</w:t>
      </w:r>
      <w:r w:rsidR="007300F4" w:rsidRPr="0047268D">
        <w:rPr>
          <w:rFonts w:ascii="楷体_GB2312" w:eastAsia="楷体_GB2312" w:hAnsi="楷体" w:cs="仿宋" w:hint="eastAsia"/>
          <w:szCs w:val="32"/>
        </w:rPr>
        <w:t>市公安局富阳分局</w:t>
      </w:r>
      <w:r w:rsidR="00570274" w:rsidRPr="0047268D">
        <w:rPr>
          <w:rFonts w:ascii="楷体_GB2312" w:eastAsia="楷体_GB2312" w:hAnsi="楷体" w:cs="仿宋" w:hint="eastAsia"/>
          <w:szCs w:val="32"/>
        </w:rPr>
        <w:t>：</w:t>
      </w:r>
      <w:r w:rsidR="007300F4" w:rsidRPr="006615DB">
        <w:rPr>
          <w:rFonts w:ascii="仿宋_GB2312" w:eastAsia="仿宋_GB2312" w:hint="eastAsia"/>
          <w:szCs w:val="32"/>
        </w:rPr>
        <w:t>负责城市道路中各种交通信号（含语音提示）、标志标线等相关无障碍设施的建设和管理</w:t>
      </w:r>
      <w:r w:rsidR="00A01AFB" w:rsidRPr="006615DB">
        <w:rPr>
          <w:rFonts w:ascii="仿宋_GB2312" w:eastAsia="仿宋_GB2312" w:hint="eastAsia"/>
          <w:szCs w:val="32"/>
        </w:rPr>
        <w:t>；负责编制以上各场所、设施</w:t>
      </w:r>
      <w:r w:rsidR="00A01AFB" w:rsidRPr="006615DB">
        <w:rPr>
          <w:rFonts w:ascii="仿宋_GB2312" w:eastAsia="仿宋_GB2312"/>
          <w:szCs w:val="32"/>
        </w:rPr>
        <w:t>的</w:t>
      </w:r>
      <w:r w:rsidR="00A01AFB" w:rsidRPr="006615DB">
        <w:rPr>
          <w:rFonts w:ascii="仿宋_GB2312" w:eastAsia="仿宋_GB2312" w:hint="eastAsia"/>
          <w:szCs w:val="32"/>
        </w:rPr>
        <w:t>无障碍设施改造计划并组织实施</w:t>
      </w:r>
      <w:r w:rsidR="007300F4" w:rsidRPr="006615DB">
        <w:rPr>
          <w:rFonts w:ascii="仿宋_GB2312" w:eastAsia="仿宋_GB2312" w:hint="eastAsia"/>
          <w:szCs w:val="32"/>
        </w:rPr>
        <w:t>。</w:t>
      </w:r>
    </w:p>
    <w:p w:rsidR="007300F4" w:rsidRPr="006615DB" w:rsidRDefault="008D3F6D" w:rsidP="004245C4">
      <w:pPr>
        <w:adjustRightInd w:val="0"/>
        <w:snapToGrid w:val="0"/>
        <w:spacing w:line="560" w:lineRule="exact"/>
        <w:ind w:firstLineChars="200" w:firstLine="632"/>
        <w:rPr>
          <w:rFonts w:ascii="仿宋_GB2312" w:eastAsia="仿宋_GB2312"/>
          <w:szCs w:val="32"/>
        </w:rPr>
      </w:pPr>
      <w:r w:rsidRPr="0047268D">
        <w:rPr>
          <w:rFonts w:ascii="楷体_GB2312" w:eastAsia="楷体_GB2312" w:hAnsi="楷体" w:cs="仿宋" w:hint="eastAsia"/>
          <w:szCs w:val="32"/>
        </w:rPr>
        <w:t>（十五）</w:t>
      </w:r>
      <w:r w:rsidR="007300F4" w:rsidRPr="0047268D">
        <w:rPr>
          <w:rFonts w:ascii="楷体_GB2312" w:eastAsia="楷体_GB2312" w:hAnsi="楷体" w:cs="仿宋" w:hint="eastAsia"/>
          <w:szCs w:val="32"/>
        </w:rPr>
        <w:t>市规划资源局富阳分局</w:t>
      </w:r>
      <w:r w:rsidR="00570274" w:rsidRPr="0047268D">
        <w:rPr>
          <w:rFonts w:ascii="楷体_GB2312" w:eastAsia="楷体_GB2312" w:hAnsi="楷体" w:cs="仿宋" w:hint="eastAsia"/>
          <w:szCs w:val="32"/>
        </w:rPr>
        <w:t>：</w:t>
      </w:r>
      <w:r w:rsidR="007300F4" w:rsidRPr="006615DB">
        <w:rPr>
          <w:rFonts w:ascii="仿宋_GB2312" w:eastAsia="仿宋_GB2312" w:hint="eastAsia"/>
          <w:szCs w:val="32"/>
        </w:rPr>
        <w:t>负责无障碍环境建设发展规划的技术审查和复核工作；落实建设项目审批时无障碍设施的配建要求。</w:t>
      </w:r>
    </w:p>
    <w:p w:rsidR="00C56DE3" w:rsidRPr="006615DB" w:rsidRDefault="008D3F6D" w:rsidP="004245C4">
      <w:pPr>
        <w:adjustRightInd w:val="0"/>
        <w:snapToGrid w:val="0"/>
        <w:spacing w:line="560" w:lineRule="exact"/>
        <w:ind w:firstLineChars="200" w:firstLine="632"/>
        <w:rPr>
          <w:rFonts w:ascii="仿宋_GB2312" w:eastAsia="仿宋_GB2312"/>
          <w:szCs w:val="32"/>
        </w:rPr>
      </w:pPr>
      <w:r w:rsidRPr="0047268D">
        <w:rPr>
          <w:rFonts w:ascii="楷体_GB2312" w:eastAsia="楷体_GB2312" w:hAnsi="楷体" w:cs="仿宋" w:hint="eastAsia"/>
          <w:szCs w:val="32"/>
        </w:rPr>
        <w:t>（十六）</w:t>
      </w:r>
      <w:r w:rsidR="007300F4" w:rsidRPr="0047268D">
        <w:rPr>
          <w:rFonts w:ascii="楷体_GB2312" w:eastAsia="楷体_GB2312" w:hAnsi="楷体" w:cs="仿宋" w:hint="eastAsia"/>
          <w:szCs w:val="32"/>
        </w:rPr>
        <w:t>区交通运输局</w:t>
      </w:r>
      <w:r w:rsidR="00570274" w:rsidRPr="0047268D">
        <w:rPr>
          <w:rFonts w:ascii="楷体_GB2312" w:eastAsia="楷体_GB2312" w:hAnsi="楷体" w:cs="仿宋" w:hint="eastAsia"/>
          <w:szCs w:val="32"/>
        </w:rPr>
        <w:t>：</w:t>
      </w:r>
      <w:r w:rsidR="007300F4" w:rsidRPr="006615DB">
        <w:rPr>
          <w:rFonts w:ascii="仿宋_GB2312" w:eastAsia="仿宋_GB2312" w:hint="eastAsia"/>
          <w:szCs w:val="32"/>
        </w:rPr>
        <w:t>负责督促落实管辖范围内公路、城市公交、轨道交通等各类交通建筑、场所及交通运输工具的无障碍环境建设和管理；协调落实铁路部门做好铁路场所及运输工具的无障碍环境建设</w:t>
      </w:r>
      <w:r w:rsidR="00A01AFB" w:rsidRPr="006615DB">
        <w:rPr>
          <w:rFonts w:ascii="仿宋_GB2312" w:eastAsia="仿宋_GB2312" w:hint="eastAsia"/>
          <w:szCs w:val="32"/>
        </w:rPr>
        <w:t>；负责编制以上各场所无障碍设施改造计划并组织实施</w:t>
      </w:r>
      <w:r w:rsidR="007300F4" w:rsidRPr="006615DB">
        <w:rPr>
          <w:rFonts w:ascii="仿宋_GB2312" w:eastAsia="仿宋_GB2312" w:hint="eastAsia"/>
          <w:szCs w:val="32"/>
        </w:rPr>
        <w:t>。</w:t>
      </w:r>
    </w:p>
    <w:p w:rsidR="007300F4" w:rsidRPr="006615DB" w:rsidRDefault="008D3F6D" w:rsidP="004245C4">
      <w:pPr>
        <w:adjustRightInd w:val="0"/>
        <w:snapToGrid w:val="0"/>
        <w:spacing w:line="560" w:lineRule="exact"/>
        <w:ind w:firstLineChars="200" w:firstLine="632"/>
        <w:rPr>
          <w:rFonts w:ascii="仿宋_GB2312" w:eastAsia="仿宋_GB2312"/>
          <w:szCs w:val="32"/>
        </w:rPr>
      </w:pPr>
      <w:r w:rsidRPr="0047268D">
        <w:rPr>
          <w:rFonts w:ascii="楷体_GB2312" w:eastAsia="楷体_GB2312" w:hAnsi="楷体" w:cs="仿宋" w:hint="eastAsia"/>
          <w:szCs w:val="32"/>
        </w:rPr>
        <w:t>（十七）</w:t>
      </w:r>
      <w:r w:rsidR="007300F4" w:rsidRPr="0047268D">
        <w:rPr>
          <w:rFonts w:ascii="楷体_GB2312" w:eastAsia="楷体_GB2312" w:hAnsi="楷体" w:cs="仿宋" w:hint="eastAsia"/>
          <w:szCs w:val="32"/>
        </w:rPr>
        <w:t>区商务局</w:t>
      </w:r>
      <w:r w:rsidR="00570274" w:rsidRPr="0047268D">
        <w:rPr>
          <w:rFonts w:ascii="楷体_GB2312" w:eastAsia="楷体_GB2312" w:hAnsi="楷体" w:cs="仿宋" w:hint="eastAsia"/>
          <w:szCs w:val="32"/>
        </w:rPr>
        <w:t>：</w:t>
      </w:r>
      <w:r w:rsidR="007300F4" w:rsidRPr="006615DB">
        <w:rPr>
          <w:rFonts w:ascii="仿宋_GB2312" w:eastAsia="仿宋_GB2312" w:hint="eastAsia"/>
          <w:szCs w:val="32"/>
        </w:rPr>
        <w:t>负责督促落实商场、商业特色街、商品专业市场</w:t>
      </w:r>
      <w:r w:rsidR="007D67FB" w:rsidRPr="006615DB">
        <w:rPr>
          <w:rFonts w:ascii="仿宋_GB2312" w:eastAsia="仿宋_GB2312" w:hint="eastAsia"/>
          <w:szCs w:val="32"/>
        </w:rPr>
        <w:t>、</w:t>
      </w:r>
      <w:r w:rsidR="00E07FFB" w:rsidRPr="006615DB">
        <w:rPr>
          <w:rFonts w:ascii="仿宋_GB2312" w:eastAsia="仿宋_GB2312" w:hint="eastAsia"/>
          <w:szCs w:val="32"/>
        </w:rPr>
        <w:t>住宿</w:t>
      </w:r>
      <w:r w:rsidR="007D67FB" w:rsidRPr="006615DB">
        <w:rPr>
          <w:rFonts w:ascii="仿宋_GB2312" w:eastAsia="仿宋_GB2312"/>
          <w:szCs w:val="32"/>
        </w:rPr>
        <w:t>酒店（</w:t>
      </w:r>
      <w:r w:rsidR="00F34006">
        <w:rPr>
          <w:rFonts w:ascii="仿宋_GB2312" w:eastAsia="仿宋_GB2312" w:hint="eastAsia"/>
          <w:szCs w:val="32"/>
        </w:rPr>
        <w:t>非星级</w:t>
      </w:r>
      <w:r w:rsidR="007D67FB" w:rsidRPr="006615DB">
        <w:rPr>
          <w:rFonts w:ascii="仿宋_GB2312" w:eastAsia="仿宋_GB2312"/>
          <w:szCs w:val="32"/>
        </w:rPr>
        <w:t>）</w:t>
      </w:r>
      <w:r w:rsidR="007300F4" w:rsidRPr="006615DB">
        <w:rPr>
          <w:rFonts w:ascii="仿宋_GB2312" w:eastAsia="仿宋_GB2312" w:hint="eastAsia"/>
          <w:szCs w:val="32"/>
        </w:rPr>
        <w:t>等建筑和场所的无障碍环境建设和管理；负责编制以上各场所无障碍设施改造计划并组织实施。</w:t>
      </w:r>
    </w:p>
    <w:p w:rsidR="007300F4" w:rsidRPr="006615DB" w:rsidRDefault="008D3F6D" w:rsidP="004245C4">
      <w:pPr>
        <w:adjustRightInd w:val="0"/>
        <w:snapToGrid w:val="0"/>
        <w:spacing w:line="560" w:lineRule="exact"/>
        <w:ind w:firstLineChars="200" w:firstLine="632"/>
        <w:rPr>
          <w:rFonts w:ascii="仿宋_GB2312" w:eastAsia="仿宋_GB2312"/>
          <w:szCs w:val="32"/>
        </w:rPr>
      </w:pPr>
      <w:r w:rsidRPr="0047268D">
        <w:rPr>
          <w:rFonts w:ascii="楷体_GB2312" w:eastAsia="楷体_GB2312" w:hAnsi="楷体" w:cs="仿宋" w:hint="eastAsia"/>
          <w:szCs w:val="32"/>
        </w:rPr>
        <w:t>（十八）</w:t>
      </w:r>
      <w:r w:rsidR="007300F4" w:rsidRPr="0047268D">
        <w:rPr>
          <w:rFonts w:ascii="楷体_GB2312" w:eastAsia="楷体_GB2312" w:hAnsi="楷体" w:cs="仿宋" w:hint="eastAsia"/>
          <w:szCs w:val="32"/>
        </w:rPr>
        <w:t>区市场监管局</w:t>
      </w:r>
      <w:r w:rsidR="00570274" w:rsidRPr="0047268D">
        <w:rPr>
          <w:rFonts w:ascii="楷体_GB2312" w:eastAsia="楷体_GB2312" w:hAnsi="楷体" w:cs="仿宋" w:hint="eastAsia"/>
          <w:szCs w:val="32"/>
        </w:rPr>
        <w:t>：</w:t>
      </w:r>
      <w:r w:rsidR="007300F4" w:rsidRPr="006615DB">
        <w:rPr>
          <w:rFonts w:ascii="仿宋_GB2312" w:eastAsia="仿宋_GB2312" w:hint="eastAsia"/>
          <w:szCs w:val="32"/>
        </w:rPr>
        <w:t>负责</w:t>
      </w:r>
      <w:r w:rsidR="007F5064" w:rsidRPr="006615DB">
        <w:rPr>
          <w:rFonts w:ascii="仿宋_GB2312" w:eastAsia="仿宋_GB2312" w:hint="eastAsia"/>
          <w:szCs w:val="32"/>
        </w:rPr>
        <w:t>督促</w:t>
      </w:r>
      <w:r w:rsidR="00755251" w:rsidRPr="006615DB">
        <w:rPr>
          <w:rFonts w:ascii="仿宋_GB2312" w:eastAsia="仿宋_GB2312"/>
          <w:szCs w:val="32"/>
        </w:rPr>
        <w:t>农贸市场</w:t>
      </w:r>
      <w:r w:rsidR="003F45BF">
        <w:rPr>
          <w:rFonts w:ascii="仿宋_GB2312" w:eastAsia="仿宋_GB2312" w:hint="eastAsia"/>
          <w:szCs w:val="32"/>
        </w:rPr>
        <w:t>、药店</w:t>
      </w:r>
      <w:r w:rsidR="00755251" w:rsidRPr="006615DB">
        <w:rPr>
          <w:rFonts w:ascii="仿宋_GB2312" w:eastAsia="仿宋_GB2312"/>
          <w:szCs w:val="32"/>
        </w:rPr>
        <w:t>等建筑和场所的无障碍</w:t>
      </w:r>
      <w:r w:rsidR="00755251" w:rsidRPr="006615DB">
        <w:rPr>
          <w:rFonts w:ascii="仿宋_GB2312" w:eastAsia="仿宋_GB2312" w:hint="eastAsia"/>
          <w:szCs w:val="32"/>
        </w:rPr>
        <w:t>环境</w:t>
      </w:r>
      <w:r w:rsidR="00755251" w:rsidRPr="006615DB">
        <w:rPr>
          <w:rFonts w:ascii="仿宋_GB2312" w:eastAsia="仿宋_GB2312"/>
          <w:szCs w:val="32"/>
        </w:rPr>
        <w:t>建设和管理；</w:t>
      </w:r>
      <w:r w:rsidR="007300F4" w:rsidRPr="006615DB">
        <w:rPr>
          <w:rFonts w:ascii="仿宋_GB2312" w:eastAsia="仿宋_GB2312" w:hint="eastAsia"/>
          <w:szCs w:val="32"/>
        </w:rPr>
        <w:t>协同有关部门做好商品专业市场的无障碍环境建设和管理工作。</w:t>
      </w:r>
    </w:p>
    <w:p w:rsidR="007300F4" w:rsidRPr="006615DB" w:rsidRDefault="008D3F6D" w:rsidP="004245C4">
      <w:pPr>
        <w:adjustRightInd w:val="0"/>
        <w:snapToGrid w:val="0"/>
        <w:spacing w:line="560" w:lineRule="exact"/>
        <w:ind w:firstLineChars="200" w:firstLine="632"/>
        <w:rPr>
          <w:rFonts w:ascii="仿宋_GB2312" w:eastAsia="仿宋_GB2312"/>
          <w:szCs w:val="32"/>
        </w:rPr>
      </w:pPr>
      <w:r w:rsidRPr="0047268D">
        <w:rPr>
          <w:rFonts w:ascii="楷体_GB2312" w:eastAsia="楷体_GB2312" w:hAnsi="楷体" w:cs="仿宋" w:hint="eastAsia"/>
          <w:szCs w:val="32"/>
        </w:rPr>
        <w:t>（十九）</w:t>
      </w:r>
      <w:r w:rsidR="007300F4" w:rsidRPr="0047268D">
        <w:rPr>
          <w:rFonts w:ascii="楷体_GB2312" w:eastAsia="楷体_GB2312" w:hAnsi="楷体" w:cs="仿宋" w:hint="eastAsia"/>
          <w:szCs w:val="32"/>
        </w:rPr>
        <w:t>各平台公司</w:t>
      </w:r>
      <w:r w:rsidR="00570274" w:rsidRPr="0047268D">
        <w:rPr>
          <w:rFonts w:ascii="楷体_GB2312" w:eastAsia="楷体_GB2312" w:hAnsi="楷体" w:cs="仿宋" w:hint="eastAsia"/>
          <w:szCs w:val="32"/>
        </w:rPr>
        <w:t>：</w:t>
      </w:r>
      <w:r w:rsidR="007300F4" w:rsidRPr="006615DB">
        <w:rPr>
          <w:rFonts w:ascii="仿宋_GB2312" w:eastAsia="仿宋_GB2312" w:hint="eastAsia"/>
          <w:szCs w:val="32"/>
        </w:rPr>
        <w:t>按照相关规范要求落实建设项目的无障碍环境建设。</w:t>
      </w:r>
    </w:p>
    <w:p w:rsidR="007300F4" w:rsidRPr="006615DB" w:rsidRDefault="008D3F6D" w:rsidP="004245C4">
      <w:pPr>
        <w:adjustRightInd w:val="0"/>
        <w:snapToGrid w:val="0"/>
        <w:spacing w:line="560" w:lineRule="exact"/>
        <w:ind w:firstLineChars="200" w:firstLine="632"/>
        <w:rPr>
          <w:rFonts w:ascii="仿宋_GB2312" w:eastAsia="仿宋_GB2312"/>
          <w:szCs w:val="32"/>
        </w:rPr>
      </w:pPr>
      <w:r w:rsidRPr="0047268D">
        <w:rPr>
          <w:rFonts w:ascii="楷体_GB2312" w:eastAsia="楷体_GB2312" w:hAnsi="楷体" w:cs="仿宋" w:hint="eastAsia"/>
          <w:szCs w:val="32"/>
        </w:rPr>
        <w:t>（二十）</w:t>
      </w:r>
      <w:r w:rsidR="007300F4" w:rsidRPr="0047268D">
        <w:rPr>
          <w:rFonts w:ascii="楷体_GB2312" w:eastAsia="楷体_GB2312" w:hAnsi="楷体" w:cs="仿宋" w:hint="eastAsia"/>
          <w:szCs w:val="32"/>
        </w:rPr>
        <w:t>区金融办</w:t>
      </w:r>
      <w:r w:rsidR="00570274" w:rsidRPr="0047268D">
        <w:rPr>
          <w:rFonts w:ascii="楷体_GB2312" w:eastAsia="楷体_GB2312" w:hAnsi="楷体" w:cs="仿宋" w:hint="eastAsia"/>
          <w:szCs w:val="32"/>
        </w:rPr>
        <w:t>：</w:t>
      </w:r>
      <w:r w:rsidR="007300F4" w:rsidRPr="006615DB">
        <w:rPr>
          <w:rFonts w:ascii="仿宋_GB2312" w:eastAsia="仿宋_GB2312" w:hint="eastAsia"/>
          <w:szCs w:val="32"/>
        </w:rPr>
        <w:t>负责督促银行、保险、证券等金融机构落实相关建筑及场所的无障碍环境建设和管理；负责编制以上各场所无障碍设施改造计划并组织实施。</w:t>
      </w:r>
    </w:p>
    <w:p w:rsidR="007300F4" w:rsidRPr="006615DB" w:rsidRDefault="008D3F6D" w:rsidP="004245C4">
      <w:pPr>
        <w:adjustRightInd w:val="0"/>
        <w:snapToGrid w:val="0"/>
        <w:spacing w:line="560" w:lineRule="exact"/>
        <w:ind w:firstLineChars="200" w:firstLine="632"/>
        <w:rPr>
          <w:rFonts w:ascii="仿宋_GB2312" w:eastAsia="仿宋_GB2312"/>
          <w:szCs w:val="32"/>
        </w:rPr>
      </w:pPr>
      <w:r w:rsidRPr="0047268D">
        <w:rPr>
          <w:rFonts w:ascii="楷体_GB2312" w:eastAsia="楷体_GB2312" w:hAnsi="楷体" w:cs="仿宋" w:hint="eastAsia"/>
          <w:szCs w:val="32"/>
        </w:rPr>
        <w:t>（二十一）</w:t>
      </w:r>
      <w:r w:rsidR="007300F4" w:rsidRPr="0047268D">
        <w:rPr>
          <w:rFonts w:ascii="楷体_GB2312" w:eastAsia="楷体_GB2312" w:hAnsi="楷体" w:cs="仿宋" w:hint="eastAsia"/>
          <w:szCs w:val="32"/>
        </w:rPr>
        <w:t>“三美”新农村建设指挥部</w:t>
      </w:r>
      <w:r w:rsidR="00570274" w:rsidRPr="0047268D">
        <w:rPr>
          <w:rFonts w:ascii="楷体_GB2312" w:eastAsia="楷体_GB2312" w:hAnsi="楷体" w:cs="仿宋" w:hint="eastAsia"/>
          <w:szCs w:val="32"/>
        </w:rPr>
        <w:t>：</w:t>
      </w:r>
      <w:r w:rsidR="007300F4" w:rsidRPr="006615DB">
        <w:rPr>
          <w:rFonts w:ascii="仿宋_GB2312" w:eastAsia="仿宋_GB2312" w:hint="eastAsia"/>
          <w:szCs w:val="32"/>
        </w:rPr>
        <w:t>将无障碍环境建设纳入</w:t>
      </w:r>
      <w:r w:rsidR="00784304">
        <w:rPr>
          <w:rFonts w:ascii="仿宋_GB2312" w:eastAsia="仿宋_GB2312" w:hint="eastAsia"/>
          <w:szCs w:val="32"/>
        </w:rPr>
        <w:t>乡镇（街道）</w:t>
      </w:r>
      <w:r w:rsidR="007300F4" w:rsidRPr="006615DB">
        <w:rPr>
          <w:rFonts w:ascii="仿宋_GB2312" w:eastAsia="仿宋_GB2312" w:hint="eastAsia"/>
          <w:szCs w:val="32"/>
        </w:rPr>
        <w:t>的</w:t>
      </w:r>
      <w:r w:rsidR="0087296D" w:rsidRPr="006615DB">
        <w:rPr>
          <w:rFonts w:ascii="仿宋_GB2312" w:eastAsia="仿宋_GB2312" w:hint="eastAsia"/>
          <w:szCs w:val="32"/>
        </w:rPr>
        <w:t>“</w:t>
      </w:r>
      <w:r w:rsidR="007300F4" w:rsidRPr="006615DB">
        <w:rPr>
          <w:rFonts w:ascii="仿宋_GB2312" w:eastAsia="仿宋_GB2312" w:hint="eastAsia"/>
          <w:szCs w:val="32"/>
        </w:rPr>
        <w:t>三美</w:t>
      </w:r>
      <w:r w:rsidR="0087296D" w:rsidRPr="006615DB">
        <w:rPr>
          <w:rFonts w:ascii="仿宋_GB2312" w:eastAsia="仿宋_GB2312" w:hint="eastAsia"/>
          <w:szCs w:val="32"/>
        </w:rPr>
        <w:t>”建设</w:t>
      </w:r>
      <w:r w:rsidR="007300F4" w:rsidRPr="006615DB">
        <w:rPr>
          <w:rFonts w:ascii="仿宋_GB2312" w:eastAsia="仿宋_GB2312" w:hint="eastAsia"/>
          <w:szCs w:val="32"/>
        </w:rPr>
        <w:t>工作，负责督促各</w:t>
      </w:r>
      <w:r w:rsidR="00784304">
        <w:rPr>
          <w:rFonts w:ascii="仿宋_GB2312" w:eastAsia="仿宋_GB2312" w:hint="eastAsia"/>
          <w:szCs w:val="32"/>
        </w:rPr>
        <w:t>乡镇（街道）</w:t>
      </w:r>
      <w:r w:rsidR="007300F4" w:rsidRPr="006615DB">
        <w:rPr>
          <w:rFonts w:ascii="仿宋_GB2312" w:eastAsia="仿宋_GB2312" w:hint="eastAsia"/>
          <w:szCs w:val="32"/>
        </w:rPr>
        <w:t>落实辖区范围内无障碍环境建设和管理。</w:t>
      </w:r>
    </w:p>
    <w:p w:rsidR="007300F4" w:rsidRPr="006615DB" w:rsidRDefault="008D3F6D" w:rsidP="004245C4">
      <w:pPr>
        <w:adjustRightInd w:val="0"/>
        <w:snapToGrid w:val="0"/>
        <w:spacing w:line="560" w:lineRule="exact"/>
        <w:ind w:firstLineChars="200" w:firstLine="632"/>
        <w:rPr>
          <w:rFonts w:ascii="仿宋_GB2312" w:eastAsia="仿宋_GB2312"/>
          <w:szCs w:val="32"/>
        </w:rPr>
      </w:pPr>
      <w:r w:rsidRPr="0047268D">
        <w:rPr>
          <w:rFonts w:ascii="楷体_GB2312" w:eastAsia="楷体_GB2312" w:hAnsi="楷体" w:cs="仿宋" w:hint="eastAsia"/>
          <w:szCs w:val="32"/>
        </w:rPr>
        <w:t>（二十二）</w:t>
      </w:r>
      <w:r w:rsidR="007300F4" w:rsidRPr="0047268D">
        <w:rPr>
          <w:rFonts w:ascii="楷体_GB2312" w:eastAsia="楷体_GB2312" w:hAnsi="楷体" w:cs="仿宋" w:hint="eastAsia"/>
          <w:szCs w:val="32"/>
        </w:rPr>
        <w:t>各街道办事处</w:t>
      </w:r>
      <w:r w:rsidR="00570274" w:rsidRPr="0047268D">
        <w:rPr>
          <w:rFonts w:ascii="楷体_GB2312" w:eastAsia="楷体_GB2312" w:hAnsi="楷体" w:cs="仿宋" w:hint="eastAsia"/>
          <w:szCs w:val="32"/>
        </w:rPr>
        <w:t>：</w:t>
      </w:r>
      <w:r w:rsidR="007300F4" w:rsidRPr="006615DB">
        <w:rPr>
          <w:rFonts w:ascii="仿宋_GB2312" w:eastAsia="仿宋_GB2312" w:hint="eastAsia"/>
          <w:szCs w:val="32"/>
        </w:rPr>
        <w:t>负责统筹协调辖区范围内无障碍环境建设、管理、监督等各项工作。</w:t>
      </w:r>
    </w:p>
    <w:p w:rsidR="007B16BE" w:rsidRPr="006615DB" w:rsidRDefault="00272C46" w:rsidP="004245C4">
      <w:pPr>
        <w:spacing w:line="560" w:lineRule="exact"/>
        <w:ind w:firstLineChars="200" w:firstLine="632"/>
        <w:rPr>
          <w:rFonts w:ascii="黑体" w:eastAsia="黑体" w:hAnsi="黑体"/>
          <w:szCs w:val="32"/>
        </w:rPr>
      </w:pPr>
      <w:r w:rsidRPr="006615DB">
        <w:rPr>
          <w:rFonts w:ascii="黑体" w:eastAsia="黑体" w:hAnsi="黑体" w:hint="eastAsia"/>
          <w:szCs w:val="32"/>
        </w:rPr>
        <w:t>六</w:t>
      </w:r>
      <w:r w:rsidR="007B16BE" w:rsidRPr="006615DB">
        <w:rPr>
          <w:rFonts w:ascii="黑体" w:eastAsia="黑体" w:hAnsi="黑体" w:hint="eastAsia"/>
          <w:szCs w:val="32"/>
        </w:rPr>
        <w:t>、保障措施</w:t>
      </w:r>
    </w:p>
    <w:p w:rsidR="007B16BE" w:rsidRPr="0047268D" w:rsidRDefault="00272C46" w:rsidP="004245C4">
      <w:pPr>
        <w:adjustRightInd w:val="0"/>
        <w:snapToGrid w:val="0"/>
        <w:spacing w:line="560" w:lineRule="exact"/>
        <w:ind w:firstLineChars="200" w:firstLine="632"/>
        <w:rPr>
          <w:rFonts w:ascii="仿宋_GB2312" w:eastAsia="仿宋_GB2312" w:hAnsi="仿宋" w:cs="仿宋"/>
          <w:szCs w:val="32"/>
        </w:rPr>
      </w:pPr>
      <w:r w:rsidRPr="0047268D">
        <w:rPr>
          <w:rFonts w:ascii="楷体_GB2312" w:eastAsia="楷体_GB2312" w:hAnsi="楷体" w:cs="仿宋" w:hint="eastAsia"/>
          <w:szCs w:val="32"/>
        </w:rPr>
        <w:t>（一）</w:t>
      </w:r>
      <w:r w:rsidR="007B16BE" w:rsidRPr="0047268D">
        <w:rPr>
          <w:rFonts w:ascii="楷体_GB2312" w:eastAsia="楷体_GB2312" w:hAnsi="楷体" w:cs="仿宋" w:hint="eastAsia"/>
          <w:szCs w:val="32"/>
        </w:rPr>
        <w:t>加强组织领导。</w:t>
      </w:r>
      <w:r w:rsidR="003B485D" w:rsidRPr="0047268D">
        <w:rPr>
          <w:rFonts w:ascii="仿宋_GB2312" w:eastAsia="仿宋_GB2312" w:hAnsi="仿宋" w:cs="仿宋" w:hint="eastAsia"/>
          <w:szCs w:val="32"/>
        </w:rPr>
        <w:t>充分发挥</w:t>
      </w:r>
      <w:r w:rsidR="00784304">
        <w:rPr>
          <w:rFonts w:ascii="仿宋_GB2312" w:eastAsia="仿宋_GB2312" w:hint="eastAsia"/>
          <w:szCs w:val="32"/>
        </w:rPr>
        <w:t>杭州市</w:t>
      </w:r>
      <w:r w:rsidR="00784304" w:rsidRPr="006615DB">
        <w:rPr>
          <w:rFonts w:ascii="仿宋_GB2312" w:eastAsia="仿宋_GB2312" w:hint="eastAsia"/>
          <w:szCs w:val="32"/>
        </w:rPr>
        <w:t>富阳区无障碍环境建设</w:t>
      </w:r>
      <w:r w:rsidR="00784304">
        <w:rPr>
          <w:rFonts w:ascii="仿宋_GB2312" w:eastAsia="仿宋_GB2312" w:hint="eastAsia"/>
          <w:szCs w:val="32"/>
        </w:rPr>
        <w:t>工作</w:t>
      </w:r>
      <w:r w:rsidR="00784304" w:rsidRPr="006615DB">
        <w:rPr>
          <w:rFonts w:ascii="仿宋_GB2312" w:eastAsia="仿宋_GB2312" w:hint="eastAsia"/>
          <w:szCs w:val="32"/>
        </w:rPr>
        <w:t>领导小组</w:t>
      </w:r>
      <w:r w:rsidR="003B485D" w:rsidRPr="0047268D">
        <w:rPr>
          <w:rFonts w:ascii="仿宋_GB2312" w:eastAsia="仿宋_GB2312" w:hAnsi="仿宋" w:cs="仿宋" w:hint="eastAsia"/>
          <w:szCs w:val="32"/>
        </w:rPr>
        <w:t>及办公室力量，负责统筹协调和督促无障碍环境建设各项工作。各责任单位要按照职责分工，成立由主要领</w:t>
      </w:r>
      <w:r w:rsidR="004E685B" w:rsidRPr="0047268D">
        <w:rPr>
          <w:rFonts w:ascii="仿宋_GB2312" w:eastAsia="仿宋_GB2312" w:hAnsi="仿宋" w:cs="仿宋" w:hint="eastAsia"/>
          <w:szCs w:val="32"/>
        </w:rPr>
        <w:t>导任组长的工作小组，明确分管领导和具体工作人员，配合做好摸底排查</w:t>
      </w:r>
      <w:r w:rsidR="003B485D" w:rsidRPr="0047268D">
        <w:rPr>
          <w:rFonts w:ascii="仿宋_GB2312" w:eastAsia="仿宋_GB2312" w:hAnsi="仿宋" w:cs="仿宋" w:hint="eastAsia"/>
          <w:szCs w:val="32"/>
        </w:rPr>
        <w:t>，明确目标标准，制定工作计划，落实整改任务。</w:t>
      </w:r>
      <w:r w:rsidR="00784304">
        <w:rPr>
          <w:rFonts w:ascii="仿宋_GB2312" w:eastAsia="仿宋_GB2312" w:hAnsi="仿宋" w:cs="仿宋" w:hint="eastAsia"/>
          <w:szCs w:val="32"/>
        </w:rPr>
        <w:t xml:space="preserve"> </w:t>
      </w:r>
    </w:p>
    <w:p w:rsidR="007B16BE" w:rsidRPr="006615DB" w:rsidRDefault="00272C46" w:rsidP="004245C4">
      <w:pPr>
        <w:spacing w:line="560" w:lineRule="exact"/>
        <w:ind w:firstLineChars="200" w:firstLine="632"/>
        <w:rPr>
          <w:rFonts w:ascii="仿宋_GB2312" w:eastAsia="仿宋_GB2312" w:hAnsi="仿宋" w:cs="仿宋"/>
          <w:szCs w:val="32"/>
        </w:rPr>
      </w:pPr>
      <w:r w:rsidRPr="00A82EDE">
        <w:rPr>
          <w:rFonts w:ascii="楷体_GB2312" w:eastAsia="楷体_GB2312" w:hAnsi="楷体" w:cs="仿宋" w:hint="eastAsia"/>
          <w:szCs w:val="32"/>
        </w:rPr>
        <w:t>（二）</w:t>
      </w:r>
      <w:r w:rsidR="007B16BE" w:rsidRPr="00A82EDE">
        <w:rPr>
          <w:rFonts w:ascii="楷体_GB2312" w:eastAsia="楷体_GB2312" w:hAnsi="楷体" w:cs="仿宋" w:hint="eastAsia"/>
          <w:szCs w:val="32"/>
        </w:rPr>
        <w:t>加强考核督查。</w:t>
      </w:r>
      <w:r w:rsidR="00784304">
        <w:rPr>
          <w:rFonts w:ascii="仿宋_GB2312" w:eastAsia="仿宋_GB2312" w:hint="eastAsia"/>
          <w:szCs w:val="32"/>
        </w:rPr>
        <w:t>杭州市</w:t>
      </w:r>
      <w:r w:rsidR="00784304" w:rsidRPr="006615DB">
        <w:rPr>
          <w:rFonts w:ascii="仿宋_GB2312" w:eastAsia="仿宋_GB2312" w:hint="eastAsia"/>
          <w:szCs w:val="32"/>
        </w:rPr>
        <w:t>富阳区无障碍环境建设</w:t>
      </w:r>
      <w:r w:rsidR="00784304">
        <w:rPr>
          <w:rFonts w:ascii="仿宋_GB2312" w:eastAsia="仿宋_GB2312" w:hint="eastAsia"/>
          <w:szCs w:val="32"/>
        </w:rPr>
        <w:t>工作</w:t>
      </w:r>
      <w:r w:rsidR="007B16BE" w:rsidRPr="006615DB">
        <w:rPr>
          <w:rFonts w:ascii="仿宋_GB2312" w:eastAsia="仿宋_GB2312" w:hAnsi="仿宋" w:cs="仿宋" w:hint="eastAsia"/>
          <w:szCs w:val="32"/>
        </w:rPr>
        <w:t>领导</w:t>
      </w:r>
      <w:r w:rsidR="007B16BE" w:rsidRPr="006615DB">
        <w:rPr>
          <w:rFonts w:ascii="仿宋_GB2312" w:eastAsia="仿宋_GB2312" w:hAnsi="仿宋" w:cs="仿宋"/>
          <w:szCs w:val="32"/>
        </w:rPr>
        <w:t>小组</w:t>
      </w:r>
      <w:r w:rsidR="007B16BE" w:rsidRPr="006615DB">
        <w:rPr>
          <w:rFonts w:ascii="仿宋_GB2312" w:eastAsia="仿宋_GB2312" w:hAnsi="仿宋" w:cs="仿宋" w:hint="eastAsia"/>
          <w:szCs w:val="32"/>
        </w:rPr>
        <w:t>要统筹抓好工作推进，对任务完成情况进行定期通报</w:t>
      </w:r>
      <w:r w:rsidR="00763BA0" w:rsidRPr="006615DB">
        <w:rPr>
          <w:rFonts w:ascii="仿宋_GB2312" w:eastAsia="仿宋_GB2312" w:hAnsi="仿宋" w:cs="仿宋" w:hint="eastAsia"/>
          <w:szCs w:val="32"/>
        </w:rPr>
        <w:t>，同时要充分发挥各级党代表、人大代表和政协委员监督作用</w:t>
      </w:r>
      <w:r w:rsidR="007B16BE" w:rsidRPr="006615DB">
        <w:rPr>
          <w:rFonts w:ascii="仿宋_GB2312" w:eastAsia="仿宋_GB2312" w:hAnsi="仿宋" w:cs="仿宋" w:hint="eastAsia"/>
          <w:szCs w:val="32"/>
        </w:rPr>
        <w:t>。</w:t>
      </w:r>
      <w:r w:rsidR="008D3F6D" w:rsidRPr="006615DB">
        <w:rPr>
          <w:rFonts w:ascii="仿宋_GB2312" w:eastAsia="仿宋_GB2312" w:hAnsi="仿宋" w:cs="仿宋" w:hint="eastAsia"/>
          <w:szCs w:val="32"/>
        </w:rPr>
        <w:t>充分发挥无障碍促进会的作用，参与各类验收体验和宣传活动，营造全面参与的良好社会氛围。</w:t>
      </w:r>
    </w:p>
    <w:p w:rsidR="00637DFD" w:rsidRPr="006615DB" w:rsidRDefault="00637DFD" w:rsidP="004245C4">
      <w:pPr>
        <w:spacing w:line="560" w:lineRule="exact"/>
        <w:ind w:firstLineChars="200" w:firstLine="632"/>
        <w:rPr>
          <w:rFonts w:ascii="仿宋_GB2312" w:eastAsia="仿宋_GB2312" w:hAnsi="仿宋" w:cs="仿宋"/>
          <w:szCs w:val="32"/>
        </w:rPr>
      </w:pPr>
      <w:r w:rsidRPr="00A82EDE">
        <w:rPr>
          <w:rFonts w:ascii="楷体_GB2312" w:eastAsia="楷体_GB2312" w:hAnsi="楷体" w:cs="仿宋" w:hint="eastAsia"/>
          <w:szCs w:val="32"/>
        </w:rPr>
        <w:t>（三）加强氛围营造。</w:t>
      </w:r>
      <w:r w:rsidR="0087296D" w:rsidRPr="006615DB">
        <w:rPr>
          <w:rFonts w:ascii="仿宋_GB2312" w:eastAsia="仿宋_GB2312" w:hAnsi="仿宋" w:cs="仿宋" w:hint="eastAsia"/>
          <w:szCs w:val="32"/>
        </w:rPr>
        <w:t>加大</w:t>
      </w:r>
      <w:r w:rsidRPr="006615DB">
        <w:rPr>
          <w:rFonts w:ascii="仿宋_GB2312" w:eastAsia="仿宋_GB2312" w:hAnsi="仿宋" w:cs="仿宋" w:hint="eastAsia"/>
          <w:szCs w:val="32"/>
        </w:rPr>
        <w:t>媒体</w:t>
      </w:r>
      <w:r w:rsidR="0087296D" w:rsidRPr="006615DB">
        <w:rPr>
          <w:rFonts w:ascii="仿宋_GB2312" w:eastAsia="仿宋_GB2312" w:hAnsi="仿宋" w:cs="仿宋" w:hint="eastAsia"/>
          <w:szCs w:val="32"/>
        </w:rPr>
        <w:t>对</w:t>
      </w:r>
      <w:r w:rsidRPr="006615DB">
        <w:rPr>
          <w:rFonts w:ascii="仿宋_GB2312" w:eastAsia="仿宋_GB2312" w:hAnsi="仿宋" w:cs="仿宋" w:hint="eastAsia"/>
          <w:szCs w:val="32"/>
        </w:rPr>
        <w:t>无障碍环境建设</w:t>
      </w:r>
      <w:r w:rsidR="00784304">
        <w:rPr>
          <w:rFonts w:ascii="仿宋_GB2312" w:eastAsia="仿宋_GB2312" w:hAnsi="仿宋" w:cs="仿宋" w:hint="eastAsia"/>
          <w:szCs w:val="32"/>
        </w:rPr>
        <w:t>的</w:t>
      </w:r>
      <w:r w:rsidRPr="006615DB">
        <w:rPr>
          <w:rFonts w:ascii="仿宋_GB2312" w:eastAsia="仿宋_GB2312" w:hAnsi="仿宋" w:cs="仿宋" w:hint="eastAsia"/>
          <w:szCs w:val="32"/>
        </w:rPr>
        <w:t>宣传力度，</w:t>
      </w:r>
      <w:r w:rsidR="0087296D" w:rsidRPr="006615DB">
        <w:rPr>
          <w:rFonts w:ascii="仿宋_GB2312" w:eastAsia="仿宋_GB2312" w:hAnsi="仿宋" w:cs="仿宋" w:hint="eastAsia"/>
          <w:szCs w:val="32"/>
        </w:rPr>
        <w:t>同时要充分发挥媒体监督、舆论监督作用，积极</w:t>
      </w:r>
      <w:r w:rsidRPr="006615DB">
        <w:rPr>
          <w:rFonts w:ascii="仿宋_GB2312" w:eastAsia="仿宋_GB2312" w:hAnsi="仿宋" w:cs="仿宋" w:hint="eastAsia"/>
          <w:szCs w:val="32"/>
        </w:rPr>
        <w:t>动员社会力量和志愿者参与社会督导，</w:t>
      </w:r>
      <w:r w:rsidR="0087296D" w:rsidRPr="006615DB">
        <w:rPr>
          <w:rFonts w:ascii="仿宋_GB2312" w:eastAsia="仿宋_GB2312" w:hAnsi="仿宋" w:cs="仿宋" w:hint="eastAsia"/>
          <w:szCs w:val="32"/>
        </w:rPr>
        <w:t>开展</w:t>
      </w:r>
      <w:r w:rsidR="0051445C">
        <w:rPr>
          <w:rFonts w:ascii="仿宋_GB2312" w:eastAsia="仿宋_GB2312" w:hAnsi="仿宋" w:cs="仿宋" w:hint="eastAsia"/>
          <w:szCs w:val="32"/>
        </w:rPr>
        <w:t>无</w:t>
      </w:r>
      <w:r w:rsidR="0087296D" w:rsidRPr="006615DB">
        <w:rPr>
          <w:rFonts w:ascii="仿宋_GB2312" w:eastAsia="仿宋_GB2312" w:hAnsi="仿宋" w:cs="仿宋" w:hint="eastAsia"/>
          <w:szCs w:val="32"/>
        </w:rPr>
        <w:t>障碍文化交流活动，</w:t>
      </w:r>
      <w:r w:rsidRPr="006615DB">
        <w:rPr>
          <w:rFonts w:ascii="仿宋_GB2312" w:eastAsia="仿宋_GB2312" w:hAnsi="仿宋" w:cs="仿宋" w:hint="eastAsia"/>
          <w:szCs w:val="32"/>
        </w:rPr>
        <w:t>提高全社会对无障碍环境建设的认知度与参与度，形成良好社会氛围。</w:t>
      </w:r>
    </w:p>
    <w:p w:rsidR="007B16BE" w:rsidRPr="006615DB" w:rsidRDefault="00272C46" w:rsidP="004245C4">
      <w:pPr>
        <w:spacing w:line="560" w:lineRule="exact"/>
        <w:ind w:firstLineChars="200" w:firstLine="632"/>
        <w:rPr>
          <w:rStyle w:val="UserStyle1"/>
          <w:rFonts w:ascii="仿宋_GB2312" w:eastAsia="仿宋_GB2312"/>
          <w:szCs w:val="32"/>
        </w:rPr>
      </w:pPr>
      <w:r w:rsidRPr="00A82EDE">
        <w:rPr>
          <w:rFonts w:ascii="楷体_GB2312" w:eastAsia="楷体_GB2312" w:hAnsi="楷体" w:cs="仿宋" w:hint="eastAsia"/>
          <w:szCs w:val="32"/>
        </w:rPr>
        <w:t>（</w:t>
      </w:r>
      <w:r w:rsidR="0087296D" w:rsidRPr="00A82EDE">
        <w:rPr>
          <w:rFonts w:ascii="楷体_GB2312" w:eastAsia="楷体_GB2312" w:hAnsi="楷体" w:cs="仿宋" w:hint="eastAsia"/>
          <w:szCs w:val="32"/>
        </w:rPr>
        <w:t>四</w:t>
      </w:r>
      <w:r w:rsidRPr="00A82EDE">
        <w:rPr>
          <w:rFonts w:ascii="楷体_GB2312" w:eastAsia="楷体_GB2312" w:hAnsi="楷体" w:cs="仿宋" w:hint="eastAsia"/>
          <w:szCs w:val="32"/>
        </w:rPr>
        <w:t>）</w:t>
      </w:r>
      <w:r w:rsidR="007B16BE" w:rsidRPr="00A82EDE">
        <w:rPr>
          <w:rFonts w:ascii="楷体_GB2312" w:eastAsia="楷体_GB2312" w:hAnsi="楷体" w:cs="仿宋" w:hint="eastAsia"/>
          <w:szCs w:val="32"/>
        </w:rPr>
        <w:t>加强经费保障。</w:t>
      </w:r>
      <w:r w:rsidR="00E00A8B">
        <w:rPr>
          <w:rFonts w:ascii="仿宋_GB2312" w:eastAsia="仿宋_GB2312" w:hAnsi="仿宋" w:cs="仿宋" w:hint="eastAsia"/>
          <w:szCs w:val="32"/>
        </w:rPr>
        <w:t>按照“行业主管部门牵头、产权人</w:t>
      </w:r>
      <w:r w:rsidR="00000DC6">
        <w:rPr>
          <w:rFonts w:ascii="仿宋_GB2312" w:eastAsia="仿宋_GB2312" w:hAnsi="仿宋" w:cs="仿宋" w:hint="eastAsia"/>
          <w:szCs w:val="32"/>
        </w:rPr>
        <w:t>或</w:t>
      </w:r>
      <w:r w:rsidR="00E00A8B">
        <w:rPr>
          <w:rFonts w:ascii="仿宋_GB2312" w:eastAsia="仿宋_GB2312" w:hAnsi="仿宋" w:cs="仿宋"/>
          <w:szCs w:val="32"/>
        </w:rPr>
        <w:t>管理</w:t>
      </w:r>
      <w:r w:rsidR="00E00A8B">
        <w:rPr>
          <w:rFonts w:ascii="仿宋_GB2312" w:eastAsia="仿宋_GB2312" w:hAnsi="仿宋" w:cs="仿宋" w:hint="eastAsia"/>
          <w:szCs w:val="32"/>
        </w:rPr>
        <w:t>人</w:t>
      </w:r>
      <w:r w:rsidR="007B16BE" w:rsidRPr="006615DB">
        <w:rPr>
          <w:rFonts w:ascii="仿宋_GB2312" w:eastAsia="仿宋_GB2312" w:hAnsi="仿宋" w:cs="仿宋" w:hint="eastAsia"/>
          <w:szCs w:val="32"/>
        </w:rPr>
        <w:t>落实整改”原则开展无障碍环境建设工作。</w:t>
      </w:r>
      <w:r w:rsidR="00682B2A" w:rsidRPr="006615DB">
        <w:rPr>
          <w:rFonts w:ascii="仿宋_GB2312" w:eastAsia="仿宋_GB2312" w:hAnsi="仿宋" w:cs="仿宋" w:hint="eastAsia"/>
          <w:szCs w:val="32"/>
        </w:rPr>
        <w:t>领导小组办公室工作经费由区财政保障；</w:t>
      </w:r>
      <w:r w:rsidR="00030784" w:rsidRPr="006615DB">
        <w:rPr>
          <w:rFonts w:ascii="仿宋_GB2312" w:eastAsia="仿宋_GB2312" w:hAnsi="仿宋" w:cs="仿宋" w:hint="eastAsia"/>
          <w:szCs w:val="32"/>
        </w:rPr>
        <w:t>涉及公共区域无障碍环境建设和维护资金由</w:t>
      </w:r>
      <w:r w:rsidR="005A4BA7">
        <w:rPr>
          <w:rFonts w:ascii="仿宋_GB2312" w:eastAsia="仿宋_GB2312" w:hAnsi="仿宋" w:cs="仿宋" w:hint="eastAsia"/>
          <w:szCs w:val="32"/>
        </w:rPr>
        <w:t>各级财政统筹</w:t>
      </w:r>
      <w:r w:rsidR="005A4BA7">
        <w:rPr>
          <w:rFonts w:ascii="仿宋_GB2312" w:eastAsia="仿宋_GB2312" w:hAnsi="仿宋" w:cs="仿宋"/>
          <w:szCs w:val="32"/>
        </w:rPr>
        <w:t>解决</w:t>
      </w:r>
      <w:r w:rsidR="00682B2A" w:rsidRPr="006615DB">
        <w:rPr>
          <w:rFonts w:ascii="仿宋_GB2312" w:eastAsia="仿宋_GB2312" w:hAnsi="仿宋" w:cs="仿宋" w:hint="eastAsia"/>
          <w:szCs w:val="32"/>
        </w:rPr>
        <w:t>；</w:t>
      </w:r>
      <w:r w:rsidR="00CC1799" w:rsidRPr="006615DB">
        <w:rPr>
          <w:rFonts w:ascii="仿宋_GB2312" w:eastAsia="仿宋_GB2312" w:hAnsi="仿宋" w:cs="仿宋" w:hint="eastAsia"/>
          <w:szCs w:val="32"/>
        </w:rPr>
        <w:t>各责任部门根据任务清单分别自行落实工作经费</w:t>
      </w:r>
      <w:r w:rsidR="007B16BE" w:rsidRPr="006615DB">
        <w:rPr>
          <w:rStyle w:val="UserStyle1"/>
          <w:rFonts w:ascii="仿宋_GB2312" w:eastAsia="仿宋_GB2312" w:hint="eastAsia"/>
          <w:szCs w:val="32"/>
        </w:rPr>
        <w:t>。</w:t>
      </w:r>
    </w:p>
    <w:p w:rsidR="007B16BE" w:rsidRPr="006615DB" w:rsidRDefault="007B16BE" w:rsidP="004245C4">
      <w:pPr>
        <w:spacing w:line="560" w:lineRule="exact"/>
        <w:ind w:firstLineChars="200" w:firstLine="632"/>
        <w:rPr>
          <w:rStyle w:val="UserStyle1"/>
          <w:rFonts w:ascii="仿宋_GB2312" w:eastAsia="仿宋_GB2312"/>
          <w:szCs w:val="32"/>
        </w:rPr>
      </w:pPr>
      <w:r w:rsidRPr="006615DB">
        <w:rPr>
          <w:rStyle w:val="UserStyle1"/>
          <w:rFonts w:ascii="仿宋_GB2312" w:eastAsia="仿宋_GB2312" w:hint="eastAsia"/>
          <w:szCs w:val="32"/>
        </w:rPr>
        <w:t>本行动计划</w:t>
      </w:r>
      <w:r w:rsidRPr="00DC1885">
        <w:rPr>
          <w:rStyle w:val="UserStyle1"/>
          <w:rFonts w:ascii="仿宋_GB2312" w:eastAsia="仿宋_GB2312" w:hint="eastAsia"/>
          <w:szCs w:val="32"/>
        </w:rPr>
        <w:t>自</w:t>
      </w:r>
      <w:r w:rsidR="001D6EB3">
        <w:rPr>
          <w:rStyle w:val="UserStyle1"/>
          <w:rFonts w:ascii="仿宋_GB2312" w:eastAsia="仿宋_GB2312" w:hint="eastAsia"/>
          <w:szCs w:val="32"/>
        </w:rPr>
        <w:t>12</w:t>
      </w:r>
      <w:r w:rsidR="00CC653A" w:rsidRPr="00424A52">
        <w:rPr>
          <w:rStyle w:val="UserStyle1"/>
          <w:rFonts w:ascii="仿宋_GB2312" w:eastAsia="仿宋_GB2312" w:hint="eastAsia"/>
          <w:szCs w:val="32"/>
        </w:rPr>
        <w:t>月</w:t>
      </w:r>
      <w:r w:rsidR="001D6EB3">
        <w:rPr>
          <w:rStyle w:val="UserStyle1"/>
          <w:rFonts w:ascii="仿宋_GB2312" w:eastAsia="仿宋_GB2312" w:hint="eastAsia"/>
          <w:szCs w:val="32"/>
        </w:rPr>
        <w:t>10</w:t>
      </w:r>
      <w:r w:rsidR="00CC653A" w:rsidRPr="00424A52">
        <w:rPr>
          <w:rStyle w:val="UserStyle1"/>
          <w:rFonts w:ascii="仿宋_GB2312" w:eastAsia="仿宋_GB2312" w:hint="eastAsia"/>
          <w:szCs w:val="32"/>
        </w:rPr>
        <w:t>日</w:t>
      </w:r>
      <w:r w:rsidRPr="006615DB">
        <w:rPr>
          <w:rStyle w:val="UserStyle1"/>
          <w:rFonts w:ascii="仿宋_GB2312" w:eastAsia="仿宋_GB2312" w:hint="eastAsia"/>
          <w:szCs w:val="32"/>
        </w:rPr>
        <w:t>起实施，由区住建局负责牵头组织实施。</w:t>
      </w:r>
    </w:p>
    <w:p w:rsidR="00403D6D" w:rsidRPr="00DC1885" w:rsidRDefault="00403D6D" w:rsidP="004245C4">
      <w:pPr>
        <w:spacing w:line="560" w:lineRule="exact"/>
        <w:rPr>
          <w:rStyle w:val="UserStyle1"/>
          <w:rFonts w:ascii="仿宋_GB2312" w:eastAsia="仿宋_GB2312"/>
          <w:szCs w:val="32"/>
        </w:rPr>
      </w:pPr>
    </w:p>
    <w:p w:rsidR="007B16BE" w:rsidRPr="006615DB" w:rsidRDefault="007B16BE" w:rsidP="004245C4">
      <w:pPr>
        <w:widowControl/>
        <w:spacing w:line="560" w:lineRule="exact"/>
        <w:jc w:val="left"/>
        <w:rPr>
          <w:rStyle w:val="UserStyle1"/>
          <w:rFonts w:ascii="仿宋_GB2312" w:eastAsia="仿宋_GB2312"/>
          <w:szCs w:val="32"/>
        </w:rPr>
      </w:pPr>
    </w:p>
    <w:p w:rsidR="001D0237" w:rsidRPr="006615DB" w:rsidRDefault="001D0237" w:rsidP="004245C4">
      <w:pPr>
        <w:widowControl/>
        <w:spacing w:line="560" w:lineRule="exact"/>
        <w:jc w:val="left"/>
        <w:rPr>
          <w:rStyle w:val="UserStyle1"/>
          <w:rFonts w:ascii="仿宋_GB2312" w:eastAsia="仿宋_GB2312"/>
          <w:szCs w:val="32"/>
        </w:rPr>
      </w:pPr>
    </w:p>
    <w:p w:rsidR="001D0237" w:rsidRPr="006615DB" w:rsidRDefault="001D0237" w:rsidP="004245C4">
      <w:pPr>
        <w:widowControl/>
        <w:spacing w:line="560" w:lineRule="exact"/>
        <w:jc w:val="left"/>
        <w:rPr>
          <w:rStyle w:val="UserStyle1"/>
          <w:rFonts w:ascii="仿宋_GB2312" w:eastAsia="仿宋_GB2312"/>
          <w:szCs w:val="32"/>
        </w:rPr>
      </w:pPr>
    </w:p>
    <w:p w:rsidR="001D0237" w:rsidRPr="006615DB" w:rsidRDefault="001D0237" w:rsidP="004245C4">
      <w:pPr>
        <w:widowControl/>
        <w:spacing w:line="560" w:lineRule="exact"/>
        <w:jc w:val="left"/>
        <w:rPr>
          <w:rStyle w:val="UserStyle1"/>
          <w:rFonts w:ascii="仿宋_GB2312" w:eastAsia="仿宋_GB2312"/>
          <w:szCs w:val="32"/>
        </w:rPr>
      </w:pPr>
    </w:p>
    <w:p w:rsidR="001D0237" w:rsidRDefault="001D0237" w:rsidP="004245C4">
      <w:pPr>
        <w:widowControl/>
        <w:spacing w:line="560" w:lineRule="exact"/>
        <w:jc w:val="left"/>
        <w:rPr>
          <w:rStyle w:val="UserStyle1"/>
          <w:rFonts w:ascii="仿宋_GB2312" w:eastAsia="仿宋_GB2312"/>
          <w:szCs w:val="32"/>
        </w:rPr>
      </w:pPr>
    </w:p>
    <w:p w:rsidR="00424A52" w:rsidRDefault="00424A52" w:rsidP="004245C4">
      <w:pPr>
        <w:widowControl/>
        <w:spacing w:line="560" w:lineRule="exact"/>
        <w:jc w:val="left"/>
        <w:rPr>
          <w:rStyle w:val="UserStyle1"/>
          <w:rFonts w:ascii="仿宋_GB2312" w:eastAsia="仿宋_GB2312"/>
          <w:szCs w:val="32"/>
        </w:rPr>
      </w:pPr>
    </w:p>
    <w:p w:rsidR="00424A52" w:rsidRDefault="00424A52" w:rsidP="004245C4">
      <w:pPr>
        <w:widowControl/>
        <w:spacing w:line="560" w:lineRule="exact"/>
        <w:jc w:val="left"/>
        <w:rPr>
          <w:rStyle w:val="UserStyle1"/>
          <w:rFonts w:ascii="仿宋_GB2312" w:eastAsia="仿宋_GB2312"/>
          <w:szCs w:val="32"/>
        </w:rPr>
      </w:pPr>
    </w:p>
    <w:p w:rsidR="00424A52" w:rsidRDefault="00424A52" w:rsidP="004245C4">
      <w:pPr>
        <w:widowControl/>
        <w:spacing w:line="560" w:lineRule="exact"/>
        <w:jc w:val="left"/>
        <w:rPr>
          <w:rStyle w:val="UserStyle1"/>
          <w:rFonts w:ascii="仿宋_GB2312" w:eastAsia="仿宋_GB2312"/>
          <w:szCs w:val="32"/>
        </w:rPr>
      </w:pPr>
    </w:p>
    <w:p w:rsidR="00424A52" w:rsidRDefault="00424A52" w:rsidP="004245C4">
      <w:pPr>
        <w:widowControl/>
        <w:spacing w:line="560" w:lineRule="exact"/>
        <w:jc w:val="left"/>
        <w:rPr>
          <w:rStyle w:val="UserStyle1"/>
          <w:rFonts w:ascii="仿宋_GB2312" w:eastAsia="仿宋_GB2312"/>
          <w:szCs w:val="32"/>
        </w:rPr>
      </w:pPr>
    </w:p>
    <w:p w:rsidR="00424A52" w:rsidRDefault="00424A52" w:rsidP="004245C4">
      <w:pPr>
        <w:widowControl/>
        <w:spacing w:line="560" w:lineRule="exact"/>
        <w:jc w:val="left"/>
        <w:rPr>
          <w:rStyle w:val="UserStyle1"/>
          <w:rFonts w:ascii="仿宋_GB2312" w:eastAsia="仿宋_GB2312"/>
          <w:szCs w:val="32"/>
        </w:rPr>
      </w:pPr>
    </w:p>
    <w:p w:rsidR="00424A52" w:rsidRDefault="00424A52" w:rsidP="004245C4">
      <w:pPr>
        <w:widowControl/>
        <w:spacing w:line="560" w:lineRule="exact"/>
        <w:jc w:val="left"/>
        <w:rPr>
          <w:rStyle w:val="UserStyle1"/>
          <w:rFonts w:ascii="仿宋_GB2312" w:eastAsia="仿宋_GB2312"/>
          <w:szCs w:val="32"/>
        </w:rPr>
      </w:pPr>
    </w:p>
    <w:p w:rsidR="00424A52" w:rsidRDefault="00424A52" w:rsidP="004245C4">
      <w:pPr>
        <w:widowControl/>
        <w:spacing w:line="560" w:lineRule="exact"/>
        <w:jc w:val="left"/>
        <w:rPr>
          <w:rStyle w:val="UserStyle1"/>
          <w:rFonts w:ascii="仿宋_GB2312" w:eastAsia="仿宋_GB2312"/>
          <w:szCs w:val="32"/>
        </w:rPr>
      </w:pPr>
    </w:p>
    <w:p w:rsidR="00424A52" w:rsidRDefault="00424A52" w:rsidP="004245C4">
      <w:pPr>
        <w:widowControl/>
        <w:spacing w:line="560" w:lineRule="exact"/>
        <w:jc w:val="left"/>
        <w:rPr>
          <w:rStyle w:val="UserStyle1"/>
          <w:rFonts w:ascii="仿宋_GB2312" w:eastAsia="仿宋_GB2312"/>
          <w:szCs w:val="32"/>
        </w:rPr>
      </w:pPr>
    </w:p>
    <w:p w:rsidR="00424A52" w:rsidRDefault="00424A52" w:rsidP="004245C4">
      <w:pPr>
        <w:widowControl/>
        <w:spacing w:line="560" w:lineRule="exact"/>
        <w:jc w:val="left"/>
        <w:rPr>
          <w:rStyle w:val="UserStyle1"/>
          <w:rFonts w:ascii="仿宋_GB2312" w:eastAsia="仿宋_GB2312"/>
          <w:szCs w:val="32"/>
        </w:rPr>
      </w:pPr>
    </w:p>
    <w:p w:rsidR="00424A52" w:rsidRDefault="00424A52" w:rsidP="004245C4">
      <w:pPr>
        <w:widowControl/>
        <w:spacing w:line="560" w:lineRule="exact"/>
        <w:jc w:val="left"/>
        <w:rPr>
          <w:rStyle w:val="UserStyle1"/>
          <w:rFonts w:ascii="仿宋_GB2312" w:eastAsia="仿宋_GB2312"/>
          <w:szCs w:val="32"/>
        </w:rPr>
      </w:pPr>
    </w:p>
    <w:p w:rsidR="00424A52" w:rsidRDefault="00424A52" w:rsidP="004245C4">
      <w:pPr>
        <w:widowControl/>
        <w:spacing w:line="560" w:lineRule="exact"/>
        <w:jc w:val="left"/>
        <w:rPr>
          <w:rStyle w:val="UserStyle1"/>
          <w:rFonts w:ascii="仿宋_GB2312" w:eastAsia="仿宋_GB2312"/>
          <w:szCs w:val="32"/>
        </w:rPr>
      </w:pPr>
    </w:p>
    <w:p w:rsidR="00424A52" w:rsidRDefault="00424A52" w:rsidP="004245C4">
      <w:pPr>
        <w:widowControl/>
        <w:spacing w:line="560" w:lineRule="exact"/>
        <w:jc w:val="left"/>
        <w:rPr>
          <w:rStyle w:val="UserStyle1"/>
          <w:rFonts w:ascii="仿宋_GB2312" w:eastAsia="仿宋_GB2312"/>
          <w:szCs w:val="32"/>
        </w:rPr>
      </w:pPr>
    </w:p>
    <w:p w:rsidR="00424A52" w:rsidRDefault="00424A52" w:rsidP="004245C4">
      <w:pPr>
        <w:widowControl/>
        <w:spacing w:line="560" w:lineRule="exact"/>
        <w:jc w:val="left"/>
        <w:rPr>
          <w:rStyle w:val="UserStyle1"/>
          <w:rFonts w:ascii="仿宋_GB2312" w:eastAsia="仿宋_GB2312"/>
          <w:szCs w:val="32"/>
        </w:rPr>
      </w:pPr>
    </w:p>
    <w:p w:rsidR="00424A52" w:rsidRDefault="00424A52" w:rsidP="004245C4">
      <w:pPr>
        <w:widowControl/>
        <w:spacing w:line="560" w:lineRule="exact"/>
        <w:jc w:val="left"/>
        <w:rPr>
          <w:rStyle w:val="UserStyle1"/>
          <w:rFonts w:ascii="仿宋_GB2312" w:eastAsia="仿宋_GB2312"/>
          <w:szCs w:val="32"/>
        </w:rPr>
      </w:pPr>
    </w:p>
    <w:p w:rsidR="00424A52" w:rsidRDefault="00424A52" w:rsidP="004245C4">
      <w:pPr>
        <w:widowControl/>
        <w:spacing w:line="560" w:lineRule="exact"/>
        <w:jc w:val="left"/>
        <w:rPr>
          <w:rStyle w:val="UserStyle1"/>
          <w:rFonts w:ascii="仿宋_GB2312" w:eastAsia="仿宋_GB2312"/>
          <w:szCs w:val="32"/>
        </w:rPr>
      </w:pPr>
    </w:p>
    <w:p w:rsidR="00424A52" w:rsidRDefault="00424A52" w:rsidP="004245C4">
      <w:pPr>
        <w:widowControl/>
        <w:spacing w:line="560" w:lineRule="exact"/>
        <w:jc w:val="left"/>
        <w:rPr>
          <w:rStyle w:val="UserStyle1"/>
          <w:rFonts w:ascii="仿宋_GB2312" w:eastAsia="仿宋_GB2312"/>
          <w:szCs w:val="32"/>
        </w:rPr>
      </w:pPr>
    </w:p>
    <w:p w:rsidR="00424A52" w:rsidRDefault="00424A52" w:rsidP="004245C4">
      <w:pPr>
        <w:widowControl/>
        <w:spacing w:line="560" w:lineRule="exact"/>
        <w:jc w:val="left"/>
        <w:rPr>
          <w:rStyle w:val="UserStyle1"/>
          <w:rFonts w:ascii="仿宋_GB2312" w:eastAsia="仿宋_GB2312"/>
          <w:szCs w:val="32"/>
        </w:rPr>
      </w:pPr>
    </w:p>
    <w:p w:rsidR="00424A52" w:rsidRDefault="00424A52" w:rsidP="004245C4">
      <w:pPr>
        <w:widowControl/>
        <w:spacing w:line="560" w:lineRule="exact"/>
        <w:jc w:val="left"/>
        <w:rPr>
          <w:rStyle w:val="UserStyle1"/>
          <w:rFonts w:ascii="仿宋_GB2312" w:eastAsia="仿宋_GB2312"/>
          <w:szCs w:val="32"/>
        </w:rPr>
      </w:pPr>
    </w:p>
    <w:p w:rsidR="00424A52" w:rsidRDefault="00424A52" w:rsidP="004245C4">
      <w:pPr>
        <w:widowControl/>
        <w:spacing w:line="560" w:lineRule="exact"/>
        <w:jc w:val="left"/>
        <w:rPr>
          <w:rStyle w:val="UserStyle1"/>
          <w:rFonts w:ascii="仿宋_GB2312" w:eastAsia="仿宋_GB2312"/>
          <w:szCs w:val="32"/>
        </w:rPr>
      </w:pPr>
    </w:p>
    <w:p w:rsidR="00424A52" w:rsidRDefault="00424A52" w:rsidP="004245C4">
      <w:pPr>
        <w:widowControl/>
        <w:spacing w:line="560" w:lineRule="exact"/>
        <w:jc w:val="left"/>
        <w:rPr>
          <w:rStyle w:val="UserStyle1"/>
          <w:rFonts w:ascii="仿宋_GB2312" w:eastAsia="仿宋_GB2312"/>
          <w:szCs w:val="32"/>
        </w:rPr>
      </w:pPr>
    </w:p>
    <w:p w:rsidR="00424A52" w:rsidRDefault="00424A52" w:rsidP="004245C4">
      <w:pPr>
        <w:widowControl/>
        <w:spacing w:line="560" w:lineRule="exact"/>
        <w:jc w:val="left"/>
        <w:rPr>
          <w:rStyle w:val="UserStyle1"/>
          <w:rFonts w:ascii="仿宋_GB2312" w:eastAsia="仿宋_GB2312"/>
          <w:szCs w:val="32"/>
        </w:rPr>
      </w:pPr>
    </w:p>
    <w:p w:rsidR="00424A52" w:rsidRDefault="00424A52" w:rsidP="004245C4">
      <w:pPr>
        <w:widowControl/>
        <w:spacing w:line="560" w:lineRule="exact"/>
        <w:jc w:val="left"/>
        <w:rPr>
          <w:rStyle w:val="UserStyle1"/>
          <w:rFonts w:ascii="仿宋_GB2312" w:eastAsia="仿宋_GB2312"/>
          <w:szCs w:val="32"/>
        </w:rPr>
      </w:pPr>
    </w:p>
    <w:p w:rsidR="00424A52" w:rsidRDefault="00424A52" w:rsidP="004245C4">
      <w:pPr>
        <w:widowControl/>
        <w:spacing w:line="560" w:lineRule="exact"/>
        <w:jc w:val="left"/>
        <w:rPr>
          <w:rStyle w:val="UserStyle1"/>
          <w:rFonts w:ascii="仿宋_GB2312" w:eastAsia="仿宋_GB2312"/>
          <w:szCs w:val="32"/>
        </w:rPr>
      </w:pPr>
    </w:p>
    <w:p w:rsidR="00424A52" w:rsidRPr="00424A52" w:rsidRDefault="0073767E" w:rsidP="00424A52">
      <w:pPr>
        <w:tabs>
          <w:tab w:val="left" w:pos="0"/>
          <w:tab w:val="left" w:pos="720"/>
          <w:tab w:val="left" w:pos="1440"/>
          <w:tab w:val="left" w:pos="2160"/>
          <w:tab w:val="left" w:pos="2880"/>
          <w:tab w:val="left" w:pos="3600"/>
          <w:tab w:val="left" w:pos="4320"/>
        </w:tabs>
        <w:autoSpaceDE w:val="0"/>
        <w:autoSpaceDN w:val="0"/>
        <w:spacing w:line="500" w:lineRule="exact"/>
        <w:ind w:leftChars="49" w:left="155" w:firstLineChars="50" w:firstLine="158"/>
        <w:rPr>
          <w:rFonts w:ascii="仿宋_GB2312" w:eastAsia="仿宋_GB2312" w:hAnsi="宋体"/>
          <w:sz w:val="28"/>
          <w:szCs w:val="28"/>
        </w:rPr>
      </w:pPr>
      <w:r>
        <w:rPr>
          <w:rFonts w:ascii="仿宋_GB2312" w:eastAsia="仿宋_GB2312"/>
          <w:noProof/>
        </w:rPr>
        <mc:AlternateContent>
          <mc:Choice Requires="wps">
            <w:drawing>
              <wp:anchor distT="4294967295" distB="4294967295" distL="114300" distR="114300" simplePos="0" relativeHeight="251659264" behindDoc="0" locked="0" layoutInCell="1" allowOverlap="1" wp14:anchorId="7A59963E" wp14:editId="59E5BADD">
                <wp:simplePos x="0" y="0"/>
                <wp:positionH relativeFrom="column">
                  <wp:posOffset>0</wp:posOffset>
                </wp:positionH>
                <wp:positionV relativeFrom="paragraph">
                  <wp:posOffset>22859</wp:posOffset>
                </wp:positionV>
                <wp:extent cx="5715000" cy="0"/>
                <wp:effectExtent l="0" t="0" r="19050" b="19050"/>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2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pt" to="45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">
                <o:lock v:ext="edit" shapetype="f"/>
              </v:line>
            </w:pict>
          </mc:Fallback>
        </mc:AlternateContent>
      </w:r>
      <w:r w:rsidR="00424A52" w:rsidRPr="00424A52">
        <w:rPr>
          <w:rFonts w:ascii="仿宋_GB2312" w:eastAsia="仿宋_GB2312" w:hint="eastAsia"/>
          <w:sz w:val="28"/>
          <w:szCs w:val="28"/>
        </w:rPr>
        <w:t xml:space="preserve">抄送: </w:t>
      </w:r>
      <w:r w:rsidR="00424A52" w:rsidRPr="00424A52">
        <w:rPr>
          <w:rFonts w:ascii="仿宋_GB2312" w:eastAsia="仿宋_GB2312" w:hAnsi="宋体" w:hint="eastAsia"/>
          <w:sz w:val="28"/>
          <w:szCs w:val="28"/>
        </w:rPr>
        <w:t>区委各部门，区纪委，区人武部，区各群众团体。</w:t>
      </w:r>
    </w:p>
    <w:p w:rsidR="00424A52" w:rsidRPr="00424A52" w:rsidRDefault="00424A52" w:rsidP="00424A52">
      <w:pPr>
        <w:tabs>
          <w:tab w:val="left" w:pos="0"/>
          <w:tab w:val="left" w:pos="720"/>
          <w:tab w:val="left" w:pos="1440"/>
          <w:tab w:val="left" w:pos="2160"/>
          <w:tab w:val="left" w:pos="2880"/>
          <w:tab w:val="left" w:pos="3600"/>
          <w:tab w:val="left" w:pos="4320"/>
        </w:tabs>
        <w:autoSpaceDE w:val="0"/>
        <w:autoSpaceDN w:val="0"/>
        <w:spacing w:line="500" w:lineRule="exact"/>
        <w:ind w:leftChars="49" w:left="155" w:firstLineChars="350" w:firstLine="966"/>
        <w:rPr>
          <w:rFonts w:ascii="仿宋_GB2312" w:eastAsia="仿宋_GB2312" w:hAnsi="宋体"/>
          <w:sz w:val="28"/>
          <w:szCs w:val="28"/>
        </w:rPr>
      </w:pPr>
      <w:r w:rsidRPr="00424A52">
        <w:rPr>
          <w:rFonts w:ascii="仿宋_GB2312" w:eastAsia="仿宋_GB2312" w:hAnsi="宋体" w:hint="eastAsia"/>
          <w:sz w:val="28"/>
          <w:szCs w:val="28"/>
        </w:rPr>
        <w:t>区人大常委会办公室，区政协办公室，区法院，区检察院</w:t>
      </w:r>
      <w:r w:rsidRPr="00424A52">
        <w:rPr>
          <w:rFonts w:ascii="仿宋_GB2312" w:eastAsia="仿宋_GB2312" w:hint="eastAsia"/>
          <w:sz w:val="28"/>
          <w:szCs w:val="28"/>
        </w:rPr>
        <w:t>。</w:t>
      </w:r>
    </w:p>
    <w:p w:rsidR="00424A52" w:rsidRPr="00424A52" w:rsidRDefault="00424A52" w:rsidP="00424A52">
      <w:pPr>
        <w:tabs>
          <w:tab w:val="left" w:pos="0"/>
          <w:tab w:val="left" w:pos="720"/>
          <w:tab w:val="left" w:pos="1440"/>
          <w:tab w:val="left" w:pos="2160"/>
          <w:tab w:val="left" w:pos="2880"/>
          <w:tab w:val="left" w:pos="3600"/>
          <w:tab w:val="left" w:pos="4320"/>
        </w:tabs>
        <w:autoSpaceDE w:val="0"/>
        <w:autoSpaceDN w:val="0"/>
        <w:spacing w:line="500" w:lineRule="exact"/>
        <w:ind w:leftChars="49" w:left="155" w:firstLineChars="348" w:firstLine="960"/>
        <w:rPr>
          <w:rFonts w:ascii="仿宋_GB2312" w:eastAsia="仿宋_GB2312" w:hAnsi="宋体"/>
          <w:sz w:val="28"/>
          <w:szCs w:val="28"/>
        </w:rPr>
      </w:pPr>
      <w:r w:rsidRPr="00424A52">
        <w:rPr>
          <w:rFonts w:ascii="仿宋_GB2312" w:eastAsia="仿宋_GB2312" w:hint="eastAsia"/>
          <w:sz w:val="28"/>
          <w:szCs w:val="28"/>
        </w:rPr>
        <w:t>区各民主党派。</w:t>
      </w:r>
    </w:p>
    <w:p w:rsidR="00570274" w:rsidRPr="00424A52" w:rsidRDefault="0073767E" w:rsidP="00424A52">
      <w:pPr>
        <w:spacing w:line="500" w:lineRule="exact"/>
        <w:ind w:firstLineChars="50" w:firstLine="158"/>
        <w:rPr>
          <w:rStyle w:val="UserStyle1"/>
          <w:rFonts w:ascii="仿宋_GB2312" w:eastAsia="仿宋_GB2312"/>
          <w:szCs w:val="32"/>
        </w:rPr>
      </w:pPr>
      <w:r>
        <w:rPr>
          <w:rFonts w:ascii="仿宋_GB2312" w:eastAsia="仿宋_GB2312"/>
          <w:noProof/>
        </w:rPr>
        <mc:AlternateContent>
          <mc:Choice Requires="wps">
            <w:drawing>
              <wp:anchor distT="4294967295" distB="4294967295" distL="114300" distR="114300" simplePos="0" relativeHeight="251661312" behindDoc="0" locked="0" layoutInCell="1" allowOverlap="1" wp14:anchorId="5D3E912A" wp14:editId="4453F324">
                <wp:simplePos x="0" y="0"/>
                <wp:positionH relativeFrom="column">
                  <wp:posOffset>0</wp:posOffset>
                </wp:positionH>
                <wp:positionV relativeFrom="paragraph">
                  <wp:posOffset>370839</wp:posOffset>
                </wp:positionV>
                <wp:extent cx="5715000" cy="0"/>
                <wp:effectExtent l="0" t="0" r="19050" b="19050"/>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24"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2pt" to="450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">
                <o:lock v:ext="edit" shapetype="f"/>
              </v:line>
            </w:pict>
          </mc:Fallback>
        </mc:AlternateContent>
      </w:r>
      <w:r w:rsidR="00424A52" w:rsidRPr="00424A52">
        <w:rPr>
          <w:rFonts w:ascii="仿宋_GB2312" w:eastAsia="仿宋_GB2312" w:hint="eastAsia"/>
          <w:sz w:val="28"/>
          <w:szCs w:val="28"/>
        </w:rPr>
        <w:t xml:space="preserve">杭州市富阳区人民政府办公室                </w:t>
      </w:r>
      <w:r w:rsidR="00DC1885" w:rsidRPr="00784304">
        <w:rPr>
          <w:rFonts w:ascii="仿宋_GB2312" w:eastAsia="仿宋_GB2312" w:hint="eastAsia"/>
          <w:sz w:val="28"/>
          <w:szCs w:val="28"/>
        </w:rPr>
        <w:t>2020年</w:t>
      </w:r>
      <w:r w:rsidR="00784304" w:rsidRPr="00784304">
        <w:rPr>
          <w:rFonts w:ascii="仿宋_GB2312" w:eastAsia="仿宋_GB2312" w:hint="eastAsia"/>
          <w:sz w:val="28"/>
          <w:szCs w:val="28"/>
        </w:rPr>
        <w:t>1</w:t>
      </w:r>
      <w:r w:rsidR="00784304">
        <w:rPr>
          <w:rFonts w:ascii="仿宋_GB2312" w:eastAsia="仿宋_GB2312" w:hint="eastAsia"/>
          <w:sz w:val="28"/>
          <w:szCs w:val="28"/>
        </w:rPr>
        <w:t>1</w:t>
      </w:r>
      <w:r w:rsidR="00424A52" w:rsidRPr="00784304">
        <w:rPr>
          <w:rFonts w:ascii="仿宋_GB2312" w:eastAsia="仿宋_GB2312" w:hint="eastAsia"/>
          <w:sz w:val="28"/>
          <w:szCs w:val="28"/>
        </w:rPr>
        <w:t>月</w:t>
      </w:r>
      <w:r w:rsidR="009F1F12">
        <w:rPr>
          <w:rFonts w:ascii="仿宋_GB2312" w:eastAsia="仿宋_GB2312" w:hint="eastAsia"/>
          <w:sz w:val="28"/>
          <w:szCs w:val="28"/>
        </w:rPr>
        <w:t>3</w:t>
      </w:r>
      <w:r w:rsidR="00424A52" w:rsidRPr="00784304">
        <w:rPr>
          <w:rFonts w:ascii="仿宋_GB2312" w:eastAsia="仿宋_GB2312" w:hint="eastAsia"/>
          <w:sz w:val="28"/>
          <w:szCs w:val="28"/>
        </w:rPr>
        <w:t>日印发</w:t>
      </w:r>
      <w:r>
        <w:rPr>
          <w:rFonts w:ascii="仿宋_GB2312" w:eastAsia="仿宋_GB2312"/>
          <w:noProof/>
        </w:rPr>
        <mc:AlternateContent>
          <mc:Choice Requires="wps">
            <w:drawing>
              <wp:anchor distT="4294967295" distB="4294967295" distL="114300" distR="114300" simplePos="0" relativeHeight="251660288" behindDoc="0" locked="0" layoutInCell="1" allowOverlap="1" wp14:anchorId="63A381B8" wp14:editId="12B4614A">
                <wp:simplePos x="0" y="0"/>
                <wp:positionH relativeFrom="column">
                  <wp:posOffset>0</wp:posOffset>
                </wp:positionH>
                <wp:positionV relativeFrom="paragraph">
                  <wp:posOffset>6349</wp:posOffset>
                </wp:positionV>
                <wp:extent cx="5715000" cy="0"/>
                <wp:effectExtent l="0" t="0" r="19050" b="19050"/>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ln w="317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2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 to="45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" strokeweight=".25pt">
                <o:lock v:ext="edit" shapetype="f"/>
              </v:line>
            </w:pict>
          </mc:Fallback>
        </mc:AlternateContent>
      </w:r>
    </w:p>
    <w:sectPr w:rsidR="00570274" w:rsidRPr="00424A52" w:rsidSect="009F1F12">
      <w:pgSz w:w="11906" w:h="16838" w:code="9"/>
      <w:pgMar w:top="2098" w:right="1474" w:bottom="1985" w:left="1588" w:header="851" w:footer="1588" w:gutter="0"/>
      <w:pgNumType w:fmt="numberInDash"/>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346" w:rsidRDefault="00BD7346" w:rsidP="007B16BE">
      <w:r>
        <w:separator/>
      </w:r>
    </w:p>
  </w:endnote>
  <w:endnote w:type="continuationSeparator" w:id="0">
    <w:p w:rsidR="00BD7346" w:rsidRDefault="00BD7346" w:rsidP="007B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663238233"/>
      <w:docPartObj>
        <w:docPartGallery w:val="Page Numbers (Bottom of Page)"/>
        <w:docPartUnique/>
      </w:docPartObj>
    </w:sdtPr>
    <w:sdtEndPr/>
    <w:sdtContent>
      <w:p w:rsidR="009F1F12" w:rsidRPr="009F1F12" w:rsidRDefault="009F1F12">
        <w:pPr>
          <w:pStyle w:val="a4"/>
          <w:rPr>
            <w:rFonts w:asciiTheme="minorEastAsia" w:hAnsiTheme="minorEastAsia"/>
            <w:sz w:val="28"/>
            <w:szCs w:val="28"/>
          </w:rPr>
        </w:pPr>
        <w:r w:rsidRPr="009F1F12">
          <w:rPr>
            <w:rFonts w:asciiTheme="minorEastAsia" w:hAnsiTheme="minorEastAsia"/>
            <w:sz w:val="28"/>
            <w:szCs w:val="28"/>
          </w:rPr>
          <w:fldChar w:fldCharType="begin"/>
        </w:r>
        <w:r w:rsidRPr="009F1F12">
          <w:rPr>
            <w:rFonts w:asciiTheme="minorEastAsia" w:hAnsiTheme="minorEastAsia"/>
            <w:sz w:val="28"/>
            <w:szCs w:val="28"/>
          </w:rPr>
          <w:instrText>PAGE   \* MERGEFORMAT</w:instrText>
        </w:r>
        <w:r w:rsidRPr="009F1F12">
          <w:rPr>
            <w:rFonts w:asciiTheme="minorEastAsia" w:hAnsiTheme="minorEastAsia"/>
            <w:sz w:val="28"/>
            <w:szCs w:val="28"/>
          </w:rPr>
          <w:fldChar w:fldCharType="separate"/>
        </w:r>
        <w:r w:rsidR="00005620" w:rsidRPr="00005620">
          <w:rPr>
            <w:rFonts w:asciiTheme="minorEastAsia" w:hAnsiTheme="minorEastAsia"/>
            <w:noProof/>
            <w:sz w:val="28"/>
            <w:szCs w:val="28"/>
            <w:lang w:val="zh-CN"/>
          </w:rPr>
          <w:t>-</w:t>
        </w:r>
        <w:r w:rsidR="00005620">
          <w:rPr>
            <w:rFonts w:asciiTheme="minorEastAsia" w:hAnsiTheme="minorEastAsia"/>
            <w:noProof/>
            <w:sz w:val="28"/>
            <w:szCs w:val="28"/>
          </w:rPr>
          <w:t xml:space="preserve"> 10 -</w:t>
        </w:r>
        <w:r w:rsidRPr="009F1F12">
          <w:rPr>
            <w:rFonts w:asciiTheme="minorEastAsia" w:hAnsiTheme="minorEastAsia"/>
            <w:sz w:val="28"/>
            <w:szCs w:val="28"/>
          </w:rPr>
          <w:fldChar w:fldCharType="end"/>
        </w:r>
      </w:p>
    </w:sdtContent>
  </w:sdt>
  <w:p w:rsidR="009F1F12" w:rsidRDefault="009F1F1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361839"/>
      <w:docPartObj>
        <w:docPartGallery w:val="Page Numbers (Bottom of Page)"/>
        <w:docPartUnique/>
      </w:docPartObj>
    </w:sdtPr>
    <w:sdtEndPr>
      <w:rPr>
        <w:rFonts w:asciiTheme="minorEastAsia" w:hAnsiTheme="minorEastAsia"/>
        <w:sz w:val="28"/>
        <w:szCs w:val="28"/>
      </w:rPr>
    </w:sdtEndPr>
    <w:sdtContent>
      <w:p w:rsidR="009F1F12" w:rsidRPr="009F1F12" w:rsidRDefault="009F1F12">
        <w:pPr>
          <w:pStyle w:val="a4"/>
          <w:jc w:val="right"/>
          <w:rPr>
            <w:rFonts w:asciiTheme="minorEastAsia" w:hAnsiTheme="minorEastAsia"/>
            <w:sz w:val="28"/>
            <w:szCs w:val="28"/>
          </w:rPr>
        </w:pPr>
        <w:r w:rsidRPr="009F1F12">
          <w:rPr>
            <w:rFonts w:asciiTheme="minorEastAsia" w:hAnsiTheme="minorEastAsia"/>
            <w:sz w:val="28"/>
            <w:szCs w:val="28"/>
          </w:rPr>
          <w:fldChar w:fldCharType="begin"/>
        </w:r>
        <w:r w:rsidRPr="009F1F12">
          <w:rPr>
            <w:rFonts w:asciiTheme="minorEastAsia" w:hAnsiTheme="minorEastAsia"/>
            <w:sz w:val="28"/>
            <w:szCs w:val="28"/>
          </w:rPr>
          <w:instrText>PAGE   \* MERGEFORMAT</w:instrText>
        </w:r>
        <w:r w:rsidRPr="009F1F12">
          <w:rPr>
            <w:rFonts w:asciiTheme="minorEastAsia" w:hAnsiTheme="minorEastAsia"/>
            <w:sz w:val="28"/>
            <w:szCs w:val="28"/>
          </w:rPr>
          <w:fldChar w:fldCharType="separate"/>
        </w:r>
        <w:r w:rsidR="00005620" w:rsidRPr="00005620">
          <w:rPr>
            <w:rFonts w:asciiTheme="minorEastAsia" w:hAnsiTheme="minorEastAsia"/>
            <w:noProof/>
            <w:sz w:val="28"/>
            <w:szCs w:val="28"/>
            <w:lang w:val="zh-CN"/>
          </w:rPr>
          <w:t>-</w:t>
        </w:r>
        <w:r w:rsidR="00005620">
          <w:rPr>
            <w:rFonts w:asciiTheme="minorEastAsia" w:hAnsiTheme="minorEastAsia"/>
            <w:noProof/>
            <w:sz w:val="28"/>
            <w:szCs w:val="28"/>
          </w:rPr>
          <w:t xml:space="preserve"> 1 -</w:t>
        </w:r>
        <w:r w:rsidRPr="009F1F12">
          <w:rPr>
            <w:rFonts w:asciiTheme="minorEastAsia" w:hAnsiTheme="minorEastAsia"/>
            <w:sz w:val="28"/>
            <w:szCs w:val="28"/>
          </w:rPr>
          <w:fldChar w:fldCharType="end"/>
        </w:r>
      </w:p>
    </w:sdtContent>
  </w:sdt>
  <w:p w:rsidR="00570274" w:rsidRDefault="005702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346" w:rsidRDefault="00BD7346" w:rsidP="007B16BE">
      <w:r>
        <w:separator/>
      </w:r>
    </w:p>
  </w:footnote>
  <w:footnote w:type="continuationSeparator" w:id="0">
    <w:p w:rsidR="00BD7346" w:rsidRDefault="00BD7346" w:rsidP="007B1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E2F" w:rsidRDefault="00E34E2F" w:rsidP="00E34E2F">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99B4E8"/>
    <w:multiLevelType w:val="singleLevel"/>
    <w:tmpl w:val="F199B4E8"/>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doNotTrackFormatting/>
  <w:defaultTabStop w:val="420"/>
  <w:evenAndOddHeaders/>
  <w:drawingGridHorizontalSpacing w:val="158"/>
  <w:drawingGridVerticalSpacing w:val="579"/>
  <w:displayHorizontalDrawingGridEvery w:val="0"/>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82"/>
    <w:rsid w:val="00000DC6"/>
    <w:rsid w:val="00005620"/>
    <w:rsid w:val="000063E3"/>
    <w:rsid w:val="00030784"/>
    <w:rsid w:val="00032C3F"/>
    <w:rsid w:val="00091643"/>
    <w:rsid w:val="000B1C9E"/>
    <w:rsid w:val="000B4FA2"/>
    <w:rsid w:val="000C3C33"/>
    <w:rsid w:val="000D291E"/>
    <w:rsid w:val="000D70DA"/>
    <w:rsid w:val="000F36F1"/>
    <w:rsid w:val="000F40D2"/>
    <w:rsid w:val="000F52F5"/>
    <w:rsid w:val="00111139"/>
    <w:rsid w:val="0014035C"/>
    <w:rsid w:val="001625EE"/>
    <w:rsid w:val="001635C9"/>
    <w:rsid w:val="00165401"/>
    <w:rsid w:val="0016782B"/>
    <w:rsid w:val="00177352"/>
    <w:rsid w:val="00177D22"/>
    <w:rsid w:val="00183074"/>
    <w:rsid w:val="00185115"/>
    <w:rsid w:val="00187490"/>
    <w:rsid w:val="001D0237"/>
    <w:rsid w:val="001D0A02"/>
    <w:rsid w:val="001D6EB3"/>
    <w:rsid w:val="001E1A18"/>
    <w:rsid w:val="001E35EC"/>
    <w:rsid w:val="0021175F"/>
    <w:rsid w:val="00216F02"/>
    <w:rsid w:val="002229BA"/>
    <w:rsid w:val="002341ED"/>
    <w:rsid w:val="0023731A"/>
    <w:rsid w:val="00254FC8"/>
    <w:rsid w:val="00256023"/>
    <w:rsid w:val="00256956"/>
    <w:rsid w:val="00257A86"/>
    <w:rsid w:val="00261838"/>
    <w:rsid w:val="00262E0C"/>
    <w:rsid w:val="00272C46"/>
    <w:rsid w:val="00280A15"/>
    <w:rsid w:val="00293A8F"/>
    <w:rsid w:val="002A380A"/>
    <w:rsid w:val="002D2403"/>
    <w:rsid w:val="0031566F"/>
    <w:rsid w:val="0035332B"/>
    <w:rsid w:val="00362A4B"/>
    <w:rsid w:val="00365C75"/>
    <w:rsid w:val="0039213C"/>
    <w:rsid w:val="00392DB9"/>
    <w:rsid w:val="003941F8"/>
    <w:rsid w:val="003B485D"/>
    <w:rsid w:val="003D4CE6"/>
    <w:rsid w:val="003F45BF"/>
    <w:rsid w:val="00403D6D"/>
    <w:rsid w:val="00413BFB"/>
    <w:rsid w:val="004245C4"/>
    <w:rsid w:val="00424A52"/>
    <w:rsid w:val="0043754B"/>
    <w:rsid w:val="00441B4E"/>
    <w:rsid w:val="00464F5B"/>
    <w:rsid w:val="0047268D"/>
    <w:rsid w:val="00474B88"/>
    <w:rsid w:val="004A4C28"/>
    <w:rsid w:val="004C3135"/>
    <w:rsid w:val="004C7DE8"/>
    <w:rsid w:val="004E681E"/>
    <w:rsid w:val="004E685B"/>
    <w:rsid w:val="004F76B7"/>
    <w:rsid w:val="00511E61"/>
    <w:rsid w:val="00514393"/>
    <w:rsid w:val="0051445C"/>
    <w:rsid w:val="005516C1"/>
    <w:rsid w:val="00570274"/>
    <w:rsid w:val="00575D6D"/>
    <w:rsid w:val="00576582"/>
    <w:rsid w:val="005A4BA7"/>
    <w:rsid w:val="005B49B4"/>
    <w:rsid w:val="005C7CF7"/>
    <w:rsid w:val="005D24C7"/>
    <w:rsid w:val="005F416D"/>
    <w:rsid w:val="006167E6"/>
    <w:rsid w:val="00633167"/>
    <w:rsid w:val="00637DFD"/>
    <w:rsid w:val="006615DB"/>
    <w:rsid w:val="00682B2A"/>
    <w:rsid w:val="00690F32"/>
    <w:rsid w:val="00695A4F"/>
    <w:rsid w:val="006B0D9A"/>
    <w:rsid w:val="006C43BE"/>
    <w:rsid w:val="006F0919"/>
    <w:rsid w:val="007300F4"/>
    <w:rsid w:val="0073767E"/>
    <w:rsid w:val="00745805"/>
    <w:rsid w:val="00755251"/>
    <w:rsid w:val="00763BA0"/>
    <w:rsid w:val="00770B5F"/>
    <w:rsid w:val="00784304"/>
    <w:rsid w:val="0079241A"/>
    <w:rsid w:val="00797D18"/>
    <w:rsid w:val="007B16BE"/>
    <w:rsid w:val="007C214A"/>
    <w:rsid w:val="007C21C1"/>
    <w:rsid w:val="007C24B4"/>
    <w:rsid w:val="007C3E0E"/>
    <w:rsid w:val="007D67FB"/>
    <w:rsid w:val="007F2A7B"/>
    <w:rsid w:val="007F5064"/>
    <w:rsid w:val="00817154"/>
    <w:rsid w:val="008306CF"/>
    <w:rsid w:val="0087296D"/>
    <w:rsid w:val="00877E18"/>
    <w:rsid w:val="00895D0E"/>
    <w:rsid w:val="008A65C6"/>
    <w:rsid w:val="008B0BEE"/>
    <w:rsid w:val="008B753B"/>
    <w:rsid w:val="008C08D2"/>
    <w:rsid w:val="008D3F6D"/>
    <w:rsid w:val="008D6027"/>
    <w:rsid w:val="008F254C"/>
    <w:rsid w:val="009302C4"/>
    <w:rsid w:val="00945DE4"/>
    <w:rsid w:val="009678CE"/>
    <w:rsid w:val="00972B39"/>
    <w:rsid w:val="00973382"/>
    <w:rsid w:val="009767A6"/>
    <w:rsid w:val="009A34BB"/>
    <w:rsid w:val="009B42C5"/>
    <w:rsid w:val="009F1F12"/>
    <w:rsid w:val="009F3AB7"/>
    <w:rsid w:val="00A01AFB"/>
    <w:rsid w:val="00A039E2"/>
    <w:rsid w:val="00A0671C"/>
    <w:rsid w:val="00A37A53"/>
    <w:rsid w:val="00A43C35"/>
    <w:rsid w:val="00A44518"/>
    <w:rsid w:val="00A70E4C"/>
    <w:rsid w:val="00A82EDE"/>
    <w:rsid w:val="00AE2BFC"/>
    <w:rsid w:val="00B3242D"/>
    <w:rsid w:val="00B5771F"/>
    <w:rsid w:val="00B718A9"/>
    <w:rsid w:val="00B927B5"/>
    <w:rsid w:val="00BA6B07"/>
    <w:rsid w:val="00BC7B62"/>
    <w:rsid w:val="00BD103D"/>
    <w:rsid w:val="00BD7346"/>
    <w:rsid w:val="00BF5F37"/>
    <w:rsid w:val="00C469C6"/>
    <w:rsid w:val="00C53883"/>
    <w:rsid w:val="00C56DE3"/>
    <w:rsid w:val="00C57A45"/>
    <w:rsid w:val="00CC1799"/>
    <w:rsid w:val="00CC20EA"/>
    <w:rsid w:val="00CC653A"/>
    <w:rsid w:val="00CE1643"/>
    <w:rsid w:val="00CE65C9"/>
    <w:rsid w:val="00CF40D3"/>
    <w:rsid w:val="00CF6D97"/>
    <w:rsid w:val="00D073AA"/>
    <w:rsid w:val="00D12898"/>
    <w:rsid w:val="00D26352"/>
    <w:rsid w:val="00D2675B"/>
    <w:rsid w:val="00D37B09"/>
    <w:rsid w:val="00D435AF"/>
    <w:rsid w:val="00D44274"/>
    <w:rsid w:val="00D57E5D"/>
    <w:rsid w:val="00D72154"/>
    <w:rsid w:val="00D82AF5"/>
    <w:rsid w:val="00D96AC1"/>
    <w:rsid w:val="00DA6530"/>
    <w:rsid w:val="00DC1885"/>
    <w:rsid w:val="00DF34A5"/>
    <w:rsid w:val="00E00A8B"/>
    <w:rsid w:val="00E07FFB"/>
    <w:rsid w:val="00E34E2F"/>
    <w:rsid w:val="00E35109"/>
    <w:rsid w:val="00E45E6A"/>
    <w:rsid w:val="00E56D23"/>
    <w:rsid w:val="00E678CE"/>
    <w:rsid w:val="00E71852"/>
    <w:rsid w:val="00E95477"/>
    <w:rsid w:val="00EC66D0"/>
    <w:rsid w:val="00F047F9"/>
    <w:rsid w:val="00F24714"/>
    <w:rsid w:val="00F2748E"/>
    <w:rsid w:val="00F34006"/>
    <w:rsid w:val="00F3656E"/>
    <w:rsid w:val="00F471B7"/>
    <w:rsid w:val="00F56241"/>
    <w:rsid w:val="00F8788D"/>
    <w:rsid w:val="00FC56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6BE"/>
    <w:pPr>
      <w:widowControl w:val="0"/>
      <w:jc w:val="both"/>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16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16BE"/>
    <w:rPr>
      <w:sz w:val="18"/>
      <w:szCs w:val="18"/>
    </w:rPr>
  </w:style>
  <w:style w:type="paragraph" w:styleId="a4">
    <w:name w:val="footer"/>
    <w:basedOn w:val="a"/>
    <w:link w:val="Char0"/>
    <w:uiPriority w:val="99"/>
    <w:unhideWhenUsed/>
    <w:rsid w:val="007B16BE"/>
    <w:pPr>
      <w:tabs>
        <w:tab w:val="center" w:pos="4153"/>
        <w:tab w:val="right" w:pos="8306"/>
      </w:tabs>
      <w:snapToGrid w:val="0"/>
      <w:jc w:val="left"/>
    </w:pPr>
    <w:rPr>
      <w:sz w:val="18"/>
      <w:szCs w:val="18"/>
    </w:rPr>
  </w:style>
  <w:style w:type="character" w:customStyle="1" w:styleId="Char0">
    <w:name w:val="页脚 Char"/>
    <w:basedOn w:val="a0"/>
    <w:link w:val="a4"/>
    <w:uiPriority w:val="99"/>
    <w:rsid w:val="007B16BE"/>
    <w:rPr>
      <w:sz w:val="18"/>
      <w:szCs w:val="18"/>
    </w:rPr>
  </w:style>
  <w:style w:type="character" w:customStyle="1" w:styleId="UserStyle1">
    <w:name w:val="UserStyle_1"/>
    <w:semiHidden/>
    <w:rsid w:val="007B16BE"/>
  </w:style>
  <w:style w:type="paragraph" w:styleId="a5">
    <w:name w:val="Balloon Text"/>
    <w:basedOn w:val="a"/>
    <w:link w:val="Char1"/>
    <w:uiPriority w:val="99"/>
    <w:semiHidden/>
    <w:unhideWhenUsed/>
    <w:rsid w:val="00CF6D97"/>
    <w:rPr>
      <w:sz w:val="18"/>
      <w:szCs w:val="18"/>
    </w:rPr>
  </w:style>
  <w:style w:type="character" w:customStyle="1" w:styleId="Char1">
    <w:name w:val="批注框文本 Char"/>
    <w:basedOn w:val="a0"/>
    <w:link w:val="a5"/>
    <w:uiPriority w:val="99"/>
    <w:semiHidden/>
    <w:rsid w:val="00CF6D97"/>
    <w:rPr>
      <w:sz w:val="18"/>
      <w:szCs w:val="18"/>
    </w:rPr>
  </w:style>
  <w:style w:type="paragraph" w:styleId="a6">
    <w:name w:val="Revision"/>
    <w:hidden/>
    <w:uiPriority w:val="99"/>
    <w:semiHidden/>
    <w:rsid w:val="00973382"/>
    <w:rPr>
      <w:sz w:val="32"/>
      <w:szCs w:val="24"/>
    </w:rPr>
  </w:style>
  <w:style w:type="paragraph" w:customStyle="1" w:styleId="Default">
    <w:name w:val="Default"/>
    <w:rsid w:val="001D6EB3"/>
    <w:pPr>
      <w:widowControl w:val="0"/>
      <w:autoSpaceDE w:val="0"/>
      <w:autoSpaceDN w:val="0"/>
      <w:adjustRightInd w:val="0"/>
    </w:pPr>
    <w:rPr>
      <w:rFonts w:ascii="仿宋_GB2312" w:hAnsi="仿宋_GB2312" w:cs="仿宋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6BE"/>
    <w:pPr>
      <w:widowControl w:val="0"/>
      <w:jc w:val="both"/>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16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16BE"/>
    <w:rPr>
      <w:sz w:val="18"/>
      <w:szCs w:val="18"/>
    </w:rPr>
  </w:style>
  <w:style w:type="paragraph" w:styleId="a4">
    <w:name w:val="footer"/>
    <w:basedOn w:val="a"/>
    <w:link w:val="Char0"/>
    <w:uiPriority w:val="99"/>
    <w:unhideWhenUsed/>
    <w:rsid w:val="007B16BE"/>
    <w:pPr>
      <w:tabs>
        <w:tab w:val="center" w:pos="4153"/>
        <w:tab w:val="right" w:pos="8306"/>
      </w:tabs>
      <w:snapToGrid w:val="0"/>
      <w:jc w:val="left"/>
    </w:pPr>
    <w:rPr>
      <w:sz w:val="18"/>
      <w:szCs w:val="18"/>
    </w:rPr>
  </w:style>
  <w:style w:type="character" w:customStyle="1" w:styleId="Char0">
    <w:name w:val="页脚 Char"/>
    <w:basedOn w:val="a0"/>
    <w:link w:val="a4"/>
    <w:uiPriority w:val="99"/>
    <w:rsid w:val="007B16BE"/>
    <w:rPr>
      <w:sz w:val="18"/>
      <w:szCs w:val="18"/>
    </w:rPr>
  </w:style>
  <w:style w:type="character" w:customStyle="1" w:styleId="UserStyle1">
    <w:name w:val="UserStyle_1"/>
    <w:semiHidden/>
    <w:rsid w:val="007B16BE"/>
  </w:style>
  <w:style w:type="paragraph" w:styleId="a5">
    <w:name w:val="Balloon Text"/>
    <w:basedOn w:val="a"/>
    <w:link w:val="Char1"/>
    <w:uiPriority w:val="99"/>
    <w:semiHidden/>
    <w:unhideWhenUsed/>
    <w:rsid w:val="00CF6D97"/>
    <w:rPr>
      <w:sz w:val="18"/>
      <w:szCs w:val="18"/>
    </w:rPr>
  </w:style>
  <w:style w:type="character" w:customStyle="1" w:styleId="Char1">
    <w:name w:val="批注框文本 Char"/>
    <w:basedOn w:val="a0"/>
    <w:link w:val="a5"/>
    <w:uiPriority w:val="99"/>
    <w:semiHidden/>
    <w:rsid w:val="00CF6D97"/>
    <w:rPr>
      <w:sz w:val="18"/>
      <w:szCs w:val="18"/>
    </w:rPr>
  </w:style>
  <w:style w:type="paragraph" w:styleId="a6">
    <w:name w:val="Revision"/>
    <w:hidden/>
    <w:uiPriority w:val="99"/>
    <w:semiHidden/>
    <w:rsid w:val="00973382"/>
    <w:rPr>
      <w:sz w:val="32"/>
      <w:szCs w:val="24"/>
    </w:rPr>
  </w:style>
  <w:style w:type="paragraph" w:customStyle="1" w:styleId="Default">
    <w:name w:val="Default"/>
    <w:rsid w:val="001D6EB3"/>
    <w:pPr>
      <w:widowControl w:val="0"/>
      <w:autoSpaceDE w:val="0"/>
      <w:autoSpaceDN w:val="0"/>
      <w:adjustRightInd w:val="0"/>
    </w:pPr>
    <w:rPr>
      <w:rFonts w:ascii="仿宋_GB2312" w:hAnsi="仿宋_GB2312"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648</Words>
  <Characters>3696</Characters>
  <Application>Microsoft Office Word</Application>
  <DocSecurity>0</DocSecurity>
  <Lines>30</Lines>
  <Paragraphs>8</Paragraphs>
  <ScaleCrop>false</ScaleCrop>
  <Company>china</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2</cp:revision>
  <cp:lastPrinted>2020-10-30T08:11:00Z</cp:lastPrinted>
  <dcterms:created xsi:type="dcterms:W3CDTF">2020-11-04T03:11:00Z</dcterms:created>
  <dcterms:modified xsi:type="dcterms:W3CDTF">2020-11-04T03:11:00Z</dcterms:modified>
</cp:coreProperties>
</file>