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4" w:rsidRDefault="00736FF4" w:rsidP="00736FF4">
      <w:pPr>
        <w:pStyle w:val="a6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6"/>
          <w:szCs w:val="36"/>
        </w:rPr>
        <w:t>关于后疫情时代支持实体经济持续发展的建议</w:t>
      </w:r>
    </w:p>
    <w:p w:rsidR="008D0214" w:rsidRDefault="008D0214" w:rsidP="00736FF4">
      <w:pPr>
        <w:pStyle w:val="a6"/>
        <w:spacing w:before="75" w:beforeAutospacing="0" w:after="75" w:afterAutospacing="0" w:line="555" w:lineRule="atLeast"/>
        <w:ind w:firstLine="645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736FF4" w:rsidRDefault="00736FF4" w:rsidP="00736FF4">
      <w:pPr>
        <w:pStyle w:val="a6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新冠肺炎疫情，是新中国成立以来传播速度最快、感染范围最广、防控难度最大的一次重大突发公共卫生事件，也是全球少有的重大传染病事件。虽然我国疫情取得了阶段性的胜利，但对我们国家的经济也造成了很大的伤害。众多受疫情影响企业的生存环境也成了热点话题，中央及时出台各项政策，地方政府积极响应，帮助企业复工复产，减少审批环节，出台各类税收、社保等政策，助力企业渡过难关，最大程度减少企业自身经营波动风险，降低疫情对经济的影响。经过差不多一年的时间，企业基本稳定，经济趋于平稳。目前全国疫情还在反复出现，尤其是输入性病例无法彻底隔断，任何一地只要发生一例就高度重视，停产停业整治是必然手段，对经济的伤害依然严峻。</w:t>
      </w:r>
    </w:p>
    <w:p w:rsidR="009B41CF" w:rsidRDefault="00736FF4" w:rsidP="008D0214">
      <w:pPr>
        <w:pStyle w:val="a6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鉴于上述情况，建议区银保监会、财政局、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等部门将2020年出台的因新冠疫情影响的相关政策延续到2021年度。如银行业的下调贷款利率、减免手续费、降低信贷准入门槛，不盲目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抽贷压贷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搭售产品等政策；财政局的缓交税收、留抵税返回企业、减免房产税、公益性捐赠允许税前列支等政策；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人社局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的就业补助、免征社保等政策。助力企业坚定信心，扛过疫情带来的不利影响。</w:t>
      </w:r>
    </w:p>
    <w:p w:rsidR="00736FF4" w:rsidRDefault="00736FF4" w:rsidP="00736FF4">
      <w:pPr>
        <w:pStyle w:val="a6"/>
        <w:spacing w:before="75" w:beforeAutospacing="0" w:after="75" w:afterAutospacing="0"/>
        <w:rPr>
          <w:rFonts w:ascii="Arial" w:hAnsi="Arial" w:cs="Arial"/>
          <w:color w:val="000000"/>
        </w:rPr>
      </w:pPr>
      <w:bookmarkStart w:id="0" w:name="_GoBack"/>
      <w:bookmarkEnd w:id="0"/>
    </w:p>
    <w:sectPr w:rsidR="00736FF4" w:rsidSect="008D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51" w:rsidRDefault="006D5351" w:rsidP="00736FF4">
      <w:r>
        <w:separator/>
      </w:r>
    </w:p>
  </w:endnote>
  <w:endnote w:type="continuationSeparator" w:id="0">
    <w:p w:rsidR="006D5351" w:rsidRDefault="006D5351" w:rsidP="007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51" w:rsidRDefault="006D5351" w:rsidP="00736FF4">
      <w:r>
        <w:separator/>
      </w:r>
    </w:p>
  </w:footnote>
  <w:footnote w:type="continuationSeparator" w:id="0">
    <w:p w:rsidR="006D5351" w:rsidRDefault="006D5351" w:rsidP="0073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7"/>
    <w:rsid w:val="00113767"/>
    <w:rsid w:val="003C4D95"/>
    <w:rsid w:val="003F6051"/>
    <w:rsid w:val="006D5351"/>
    <w:rsid w:val="00736FF4"/>
    <w:rsid w:val="008D0214"/>
    <w:rsid w:val="009B41CF"/>
    <w:rsid w:val="00B24CB0"/>
    <w:rsid w:val="00D573AD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FF4"/>
    <w:rPr>
      <w:sz w:val="18"/>
      <w:szCs w:val="18"/>
    </w:rPr>
  </w:style>
  <w:style w:type="character" w:customStyle="1" w:styleId="xsnr">
    <w:name w:val="xsnr"/>
    <w:basedOn w:val="a0"/>
    <w:rsid w:val="00736FF4"/>
  </w:style>
  <w:style w:type="character" w:styleId="a5">
    <w:name w:val="Hyperlink"/>
    <w:basedOn w:val="a0"/>
    <w:uiPriority w:val="99"/>
    <w:semiHidden/>
    <w:unhideWhenUsed/>
    <w:rsid w:val="00736F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36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FF4"/>
    <w:rPr>
      <w:sz w:val="18"/>
      <w:szCs w:val="18"/>
    </w:rPr>
  </w:style>
  <w:style w:type="character" w:customStyle="1" w:styleId="xsnr">
    <w:name w:val="xsnr"/>
    <w:basedOn w:val="a0"/>
    <w:rsid w:val="00736FF4"/>
  </w:style>
  <w:style w:type="character" w:styleId="a5">
    <w:name w:val="Hyperlink"/>
    <w:basedOn w:val="a0"/>
    <w:uiPriority w:val="99"/>
    <w:semiHidden/>
    <w:unhideWhenUsed/>
    <w:rsid w:val="00736F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36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5</cp:revision>
  <dcterms:created xsi:type="dcterms:W3CDTF">2021-02-19T00:53:00Z</dcterms:created>
  <dcterms:modified xsi:type="dcterms:W3CDTF">2021-07-19T01:04:00Z</dcterms:modified>
</cp:coreProperties>
</file>