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D" w:rsidRDefault="007F4C4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富阳区数据资源管理局2021年政府信息公开工作年度报告</w:t>
      </w:r>
    </w:p>
    <w:p w:rsidR="007243BD" w:rsidRDefault="007243B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243BD" w:rsidRDefault="007F4C40">
      <w:pPr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7243BD" w:rsidRDefault="007F4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杭州市富阳区数据资源管理局根据《中华人民共和国政府信息公开条例》等要求，紧紧围绕区委、区政府工作部署，加强组织领导，加大平台运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维保障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力度，扎实做好政府信息公开工作。</w:t>
      </w:r>
    </w:p>
    <w:p w:rsidR="007243BD" w:rsidRDefault="007F4C40" w:rsidP="00483A9D">
      <w:pPr>
        <w:ind w:firstLineChars="200" w:firstLine="643"/>
        <w:outlineLvl w:val="1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（一）主动公开</w:t>
      </w:r>
    </w:p>
    <w:p w:rsidR="007243BD" w:rsidRDefault="007F4C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，我局</w:t>
      </w:r>
      <w:r>
        <w:rPr>
          <w:rFonts w:ascii="仿宋_GB2312" w:eastAsia="仿宋_GB2312" w:hAnsi="仿宋_GB2312" w:cs="仿宋_GB2312"/>
          <w:sz w:val="32"/>
          <w:szCs w:val="32"/>
        </w:rPr>
        <w:t>在区政府门户网站信息公开平台上主动公开信息共计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251</w:t>
      </w:r>
      <w:r>
        <w:rPr>
          <w:rFonts w:ascii="仿宋_GB2312" w:eastAsia="仿宋_GB2312" w:hAnsi="仿宋_GB2312" w:cs="仿宋_GB2312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通过政务微信</w:t>
      </w:r>
      <w:r>
        <w:rPr>
          <w:rFonts w:ascii="仿宋_GB2312" w:eastAsia="仿宋_GB2312" w:hAnsi="仿宋_GB2312" w:cs="仿宋_GB2312" w:hint="eastAsia"/>
          <w:sz w:val="32"/>
          <w:szCs w:val="32"/>
        </w:rPr>
        <w:t>“杭州市富阳区数据资源管理局”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/>
          <w:sz w:val="32"/>
          <w:szCs w:val="32"/>
        </w:rPr>
        <w:t>155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条</w:t>
      </w:r>
      <w:r>
        <w:rPr>
          <w:rFonts w:ascii="仿宋_GB2312" w:eastAsia="仿宋_GB2312" w:hint="eastAsia"/>
          <w:sz w:val="32"/>
          <w:szCs w:val="32"/>
        </w:rPr>
        <w:t>，为社会公众提供准确指引。主动公开我局的工作动态，重大信息和紧急</w:t>
      </w:r>
      <w:proofErr w:type="gramStart"/>
      <w:r>
        <w:rPr>
          <w:rFonts w:ascii="仿宋_GB2312" w:eastAsia="仿宋_GB2312" w:hint="eastAsia"/>
          <w:sz w:val="32"/>
          <w:szCs w:val="32"/>
        </w:rPr>
        <w:t>事件第</w:t>
      </w:r>
      <w:proofErr w:type="gramEnd"/>
      <w:r>
        <w:rPr>
          <w:rFonts w:ascii="仿宋_GB2312" w:eastAsia="仿宋_GB2312" w:hint="eastAsia"/>
          <w:sz w:val="32"/>
          <w:szCs w:val="32"/>
        </w:rPr>
        <w:t>一时间公开上报，提高了工作的透明度。</w:t>
      </w:r>
    </w:p>
    <w:p w:rsidR="007243BD" w:rsidRDefault="007F4C40" w:rsidP="00483A9D">
      <w:pPr>
        <w:ind w:firstLineChars="200" w:firstLine="643"/>
        <w:outlineLvl w:val="1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（二）依申请公开</w:t>
      </w:r>
    </w:p>
    <w:p w:rsidR="007243BD" w:rsidRPr="00483A9D" w:rsidRDefault="007F4C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3A9D">
        <w:rPr>
          <w:rFonts w:ascii="仿宋_GB2312" w:eastAsia="仿宋_GB2312" w:hint="eastAsia"/>
          <w:sz w:val="32"/>
          <w:szCs w:val="32"/>
        </w:rPr>
        <w:t>2021年度未收到依申请公开件。</w:t>
      </w:r>
    </w:p>
    <w:p w:rsidR="007243BD" w:rsidRPr="00483A9D" w:rsidRDefault="007F4C40" w:rsidP="00483A9D">
      <w:pPr>
        <w:ind w:firstLineChars="200" w:firstLine="643"/>
        <w:outlineLvl w:val="1"/>
        <w:rPr>
          <w:rFonts w:ascii="楷体" w:eastAsia="楷体" w:hAnsi="楷体"/>
          <w:b/>
          <w:bCs/>
          <w:sz w:val="32"/>
          <w:szCs w:val="32"/>
        </w:rPr>
      </w:pPr>
      <w:r w:rsidRPr="00483A9D">
        <w:rPr>
          <w:rFonts w:ascii="楷体" w:eastAsia="楷体" w:hAnsi="楷体" w:hint="eastAsia"/>
          <w:b/>
          <w:bCs/>
          <w:sz w:val="32"/>
          <w:szCs w:val="32"/>
        </w:rPr>
        <w:t>（三）政府信息管理</w:t>
      </w:r>
    </w:p>
    <w:p w:rsidR="007243BD" w:rsidRPr="00483A9D" w:rsidRDefault="007F4C40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483A9D">
        <w:rPr>
          <w:rFonts w:ascii="仿宋_GB2312" w:eastAsia="仿宋_GB2312" w:hAnsi="仿宋_GB2312" w:cs="仿宋_GB2312"/>
          <w:sz w:val="32"/>
          <w:szCs w:val="32"/>
        </w:rPr>
        <w:t>我局的政府信息管理流程是拟稿、核稿、审核、签发等，各业务科室负责信息采集与拟稿，办公室负责核稿、明确发布途径，分管领导负责审核签发，重要信息由主要领导审核签发。依托专人自查和检测平台，及时对信息进行核查，确保政府信息依规发布。</w:t>
      </w:r>
    </w:p>
    <w:p w:rsidR="007243BD" w:rsidRDefault="007F4C40" w:rsidP="00483A9D">
      <w:pPr>
        <w:ind w:firstLineChars="200" w:firstLine="643"/>
        <w:outlineLvl w:val="1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（四）政府信息平台建设</w:t>
      </w:r>
    </w:p>
    <w:p w:rsidR="007243BD" w:rsidRDefault="007F4C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政务公开主要依托区政府门户网站和局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平台开展。2021年，根据省市下发的关于网站建设的相关文件等要求，改造优化网站功能，做好网站规范性整改，提升完善网站搜索功能。推出了政府网站移动版、老年版。“杭州市富阳区数据资源管理局”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微信公众号增加</w:t>
      </w:r>
      <w:proofErr w:type="gramEnd"/>
      <w:r>
        <w:rPr>
          <w:rFonts w:ascii="仿宋_GB2312" w:eastAsia="仿宋_GB2312" w:hint="eastAsia"/>
          <w:sz w:val="32"/>
          <w:szCs w:val="32"/>
        </w:rPr>
        <w:t>门户网站、互动交流等链接入口。</w:t>
      </w:r>
    </w:p>
    <w:p w:rsidR="007243BD" w:rsidRDefault="007F4C40" w:rsidP="00483A9D">
      <w:pPr>
        <w:ind w:firstLineChars="200" w:firstLine="643"/>
        <w:outlineLvl w:val="1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（五）监督保障</w:t>
      </w:r>
    </w:p>
    <w:p w:rsidR="007243BD" w:rsidRDefault="007F4C4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我局认真对照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《中华人民共和国政府信息公开条例》等要求，完善信息公开审查制度，通过上级部门通报监督、明确专人负责审查、加强技术检测等方法，进一步提高政府信息工作水平。</w:t>
      </w:r>
      <w:r w:rsidR="00FE1307" w:rsidRPr="00FE1307">
        <w:rPr>
          <w:rFonts w:ascii="仿宋_GB2312" w:eastAsia="仿宋_GB2312" w:hAnsi="仿宋_GB2312" w:cs="仿宋_GB2312" w:hint="eastAsia"/>
          <w:sz w:val="32"/>
          <w:szCs w:val="32"/>
        </w:rPr>
        <w:t>2021年本单位未发生政府信息公开工作责任追究情况。</w:t>
      </w:r>
    </w:p>
    <w:p w:rsidR="007243BD" w:rsidRDefault="007F4C40">
      <w:pPr>
        <w:ind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W w:w="9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2295"/>
        <w:gridCol w:w="2010"/>
        <w:gridCol w:w="2250"/>
      </w:tblGrid>
      <w:tr w:rsidR="007243B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第二十条第（一）项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现行有效件数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7243B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第二十条第（五）项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本年处理决定数量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7243B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第二十条第（六）项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本年处理决定数量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lastRenderedPageBreak/>
              <w:t>行政强制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7243B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第二十条第（八）项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本年收费金额（单位：万元）</w:t>
            </w:r>
          </w:p>
        </w:tc>
      </w:tr>
      <w:tr w:rsidR="007243B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</w:tbl>
    <w:p w:rsidR="007243BD" w:rsidRDefault="007F4C40">
      <w:pPr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10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  <w:gridCol w:w="810"/>
      </w:tblGrid>
      <w:tr w:rsidR="007243BD">
        <w:trPr>
          <w:gridAfter w:val="1"/>
          <w:wAfter w:w="810" w:type="dxa"/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稽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申请人情况</w:t>
            </w:r>
          </w:p>
        </w:tc>
      </w:tr>
      <w:tr w:rsidR="007243BD">
        <w:trPr>
          <w:gridAfter w:val="1"/>
          <w:wAfter w:w="810" w:type="dxa"/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总计</w:t>
            </w:r>
          </w:p>
        </w:tc>
      </w:tr>
      <w:tr w:rsidR="007243BD">
        <w:trPr>
          <w:gridAfter w:val="1"/>
          <w:wAfter w:w="810" w:type="dxa"/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</w:tr>
      <w:tr w:rsidR="007243BD">
        <w:trPr>
          <w:gridAfter w:val="1"/>
          <w:wAfter w:w="810" w:type="dxa"/>
          <w:trHeight w:val="54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54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不予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lastRenderedPageBreak/>
              <w:t>处理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lastRenderedPageBreak/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3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213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1.申请人无正当理由逾期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补正、行政机关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213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2.申请人逾期未按收费通知要求缴纳费用、行政机关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gridAfter w:val="1"/>
          <w:wAfter w:w="810" w:type="dxa"/>
          <w:trHeight w:val="213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3.其他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7243BD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7243BD" w:rsidRDefault="007243B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243BD">
        <w:trPr>
          <w:gridAfter w:val="1"/>
          <w:wAfter w:w="810" w:type="dxa"/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</w:tbl>
    <w:p w:rsidR="007243BD" w:rsidRDefault="007F4C40">
      <w:pPr>
        <w:ind w:firstLineChars="200" w:firstLine="640"/>
        <w:contextualSpacing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7243BD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行政诉讼</w:t>
            </w:r>
          </w:p>
        </w:tc>
      </w:tr>
      <w:tr w:rsidR="007243BD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复议后起诉</w:t>
            </w:r>
          </w:p>
        </w:tc>
      </w:tr>
      <w:tr w:rsidR="007243BD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</w:tr>
      <w:tr w:rsidR="007243BD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243B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3BD" w:rsidRDefault="007F4C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</w:tr>
    </w:tbl>
    <w:p w:rsidR="007243BD" w:rsidRDefault="007F4C40">
      <w:pPr>
        <w:numPr>
          <w:ilvl w:val="0"/>
          <w:numId w:val="1"/>
        </w:numPr>
        <w:ind w:firstLineChars="200" w:firstLine="640"/>
        <w:contextualSpacing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7243BD" w:rsidRDefault="007F4C40">
      <w:pPr>
        <w:ind w:firstLineChars="200" w:firstLine="640"/>
        <w:contextualSpacing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度，我局政府信息公开工作的发布量相较去年明显增多，但还存在部分信息更新不够及时、栏目内容不够丰富等问题。下一步，我局将结合工作实际，及时公开我局工作动态，加强对公众关注高的政务信息梳理、宣传，丰富公开内容和形式，发挥好政府门户网站和公众号平台的信息公开和监督互动作用。进一步加强对政务公开的监督管理，不断提升我局的政务公开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作水平。</w:t>
      </w:r>
    </w:p>
    <w:p w:rsidR="007243BD" w:rsidRPr="00483A9D" w:rsidRDefault="007F4C40">
      <w:pPr>
        <w:numPr>
          <w:ilvl w:val="0"/>
          <w:numId w:val="1"/>
        </w:numPr>
        <w:ind w:firstLineChars="200" w:firstLine="640"/>
        <w:contextualSpacing/>
        <w:outlineLvl w:val="0"/>
        <w:rPr>
          <w:rFonts w:ascii="黑体" w:eastAsia="黑体" w:hAnsi="黑体" w:cs="黑体"/>
          <w:sz w:val="32"/>
          <w:szCs w:val="32"/>
        </w:rPr>
      </w:pPr>
      <w:r w:rsidRPr="00483A9D"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7243BD" w:rsidRPr="00483A9D" w:rsidRDefault="007F4C40">
      <w:pPr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483A9D">
        <w:rPr>
          <w:rFonts w:ascii="仿宋_GB2312" w:eastAsia="仿宋_GB2312" w:hAnsi="仿宋_GB2312" w:cs="仿宋_GB2312" w:hint="eastAsia"/>
          <w:sz w:val="32"/>
          <w:szCs w:val="32"/>
        </w:rPr>
        <w:t>本年度未收取信息处理费。</w:t>
      </w:r>
    </w:p>
    <w:p w:rsidR="007243BD" w:rsidRPr="00483A9D" w:rsidRDefault="007243BD">
      <w:pPr>
        <w:spacing w:line="360" w:lineRule="auto"/>
        <w:contextualSpacing/>
        <w:rPr>
          <w:rFonts w:ascii="仿宋_GB2312" w:eastAsia="仿宋_GB2312" w:hAnsi="宋体" w:cs="宋体"/>
          <w:sz w:val="32"/>
          <w:szCs w:val="32"/>
        </w:rPr>
      </w:pPr>
    </w:p>
    <w:sectPr w:rsidR="007243BD" w:rsidRPr="00483A9D">
      <w:footerReference w:type="default" r:id="rId9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B0" w:rsidRDefault="000917B0">
      <w:r>
        <w:separator/>
      </w:r>
    </w:p>
  </w:endnote>
  <w:endnote w:type="continuationSeparator" w:id="0">
    <w:p w:rsidR="000917B0" w:rsidRDefault="000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D" w:rsidRDefault="007243BD">
    <w:pPr>
      <w:pStyle w:val="a5"/>
      <w:jc w:val="center"/>
      <w:rPr>
        <w:rFonts w:ascii="宋体" w:hAnsi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B0" w:rsidRDefault="000917B0">
      <w:r>
        <w:separator/>
      </w:r>
    </w:p>
  </w:footnote>
  <w:footnote w:type="continuationSeparator" w:id="0">
    <w:p w:rsidR="000917B0" w:rsidRDefault="0009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F"/>
    <w:rsid w:val="9F7F4264"/>
    <w:rsid w:val="D6E7ED0F"/>
    <w:rsid w:val="DDDF83D2"/>
    <w:rsid w:val="E6FD751B"/>
    <w:rsid w:val="EBD6BEC8"/>
    <w:rsid w:val="000917B0"/>
    <w:rsid w:val="000B0043"/>
    <w:rsid w:val="000C10ED"/>
    <w:rsid w:val="000D71F1"/>
    <w:rsid w:val="001408E6"/>
    <w:rsid w:val="00163739"/>
    <w:rsid w:val="001B3F23"/>
    <w:rsid w:val="001B4610"/>
    <w:rsid w:val="001B4B48"/>
    <w:rsid w:val="001E0FC3"/>
    <w:rsid w:val="00233B8A"/>
    <w:rsid w:val="002E2696"/>
    <w:rsid w:val="002E3345"/>
    <w:rsid w:val="002E49C4"/>
    <w:rsid w:val="00354E53"/>
    <w:rsid w:val="003671BA"/>
    <w:rsid w:val="003D6F53"/>
    <w:rsid w:val="003F06FA"/>
    <w:rsid w:val="003F6EF7"/>
    <w:rsid w:val="00420E10"/>
    <w:rsid w:val="00430BAD"/>
    <w:rsid w:val="00483A9D"/>
    <w:rsid w:val="004A7A29"/>
    <w:rsid w:val="00524592"/>
    <w:rsid w:val="0056356B"/>
    <w:rsid w:val="006138C0"/>
    <w:rsid w:val="006141D5"/>
    <w:rsid w:val="006663EC"/>
    <w:rsid w:val="007243BD"/>
    <w:rsid w:val="00725638"/>
    <w:rsid w:val="007D08BA"/>
    <w:rsid w:val="007E3AD7"/>
    <w:rsid w:val="007F4C40"/>
    <w:rsid w:val="00817114"/>
    <w:rsid w:val="008333B8"/>
    <w:rsid w:val="008B2D39"/>
    <w:rsid w:val="008E02E1"/>
    <w:rsid w:val="00950C7A"/>
    <w:rsid w:val="009A3FE0"/>
    <w:rsid w:val="009F337A"/>
    <w:rsid w:val="00A008FA"/>
    <w:rsid w:val="00A144A0"/>
    <w:rsid w:val="00A22363"/>
    <w:rsid w:val="00AE1202"/>
    <w:rsid w:val="00AE4DA5"/>
    <w:rsid w:val="00B25C04"/>
    <w:rsid w:val="00B2799B"/>
    <w:rsid w:val="00B85D68"/>
    <w:rsid w:val="00BC411B"/>
    <w:rsid w:val="00BE453A"/>
    <w:rsid w:val="00C445AC"/>
    <w:rsid w:val="00CA35A0"/>
    <w:rsid w:val="00CF10C3"/>
    <w:rsid w:val="00D07E33"/>
    <w:rsid w:val="00D749BE"/>
    <w:rsid w:val="00DA332F"/>
    <w:rsid w:val="00DA4E02"/>
    <w:rsid w:val="00DF19AD"/>
    <w:rsid w:val="00E10EB2"/>
    <w:rsid w:val="00F155E7"/>
    <w:rsid w:val="00F36B1F"/>
    <w:rsid w:val="00F560E3"/>
    <w:rsid w:val="00F9292C"/>
    <w:rsid w:val="00FB354B"/>
    <w:rsid w:val="00FE1307"/>
    <w:rsid w:val="020E6EBB"/>
    <w:rsid w:val="02447C72"/>
    <w:rsid w:val="05003DF9"/>
    <w:rsid w:val="05B20D58"/>
    <w:rsid w:val="06E82852"/>
    <w:rsid w:val="073B50B1"/>
    <w:rsid w:val="07625374"/>
    <w:rsid w:val="07B5684A"/>
    <w:rsid w:val="08813AAD"/>
    <w:rsid w:val="093C7589"/>
    <w:rsid w:val="0EC02DA0"/>
    <w:rsid w:val="109B2879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1BDC5CD2"/>
    <w:rsid w:val="1F09405C"/>
    <w:rsid w:val="23E2002F"/>
    <w:rsid w:val="26385BDF"/>
    <w:rsid w:val="283B7550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19B5A9F"/>
    <w:rsid w:val="329D32A1"/>
    <w:rsid w:val="33603C4B"/>
    <w:rsid w:val="3415190F"/>
    <w:rsid w:val="355063DA"/>
    <w:rsid w:val="366A262D"/>
    <w:rsid w:val="368202C1"/>
    <w:rsid w:val="38153173"/>
    <w:rsid w:val="388440A6"/>
    <w:rsid w:val="39550C8F"/>
    <w:rsid w:val="3D0831AD"/>
    <w:rsid w:val="3E40410F"/>
    <w:rsid w:val="3F9E227E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DB18FE"/>
    <w:rsid w:val="4DED1613"/>
    <w:rsid w:val="4F496C18"/>
    <w:rsid w:val="4F51078F"/>
    <w:rsid w:val="4FEF6E89"/>
    <w:rsid w:val="50423A05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58C5809"/>
    <w:rsid w:val="571C370A"/>
    <w:rsid w:val="57602C9A"/>
    <w:rsid w:val="57BDFC59"/>
    <w:rsid w:val="58307C5F"/>
    <w:rsid w:val="5A9E234F"/>
    <w:rsid w:val="5AA86299"/>
    <w:rsid w:val="5C4C5890"/>
    <w:rsid w:val="5DBD992E"/>
    <w:rsid w:val="5EFB518E"/>
    <w:rsid w:val="5F6324CC"/>
    <w:rsid w:val="62BA2877"/>
    <w:rsid w:val="63890F3D"/>
    <w:rsid w:val="65BD2B8C"/>
    <w:rsid w:val="66515271"/>
    <w:rsid w:val="673C2C8D"/>
    <w:rsid w:val="67437EFA"/>
    <w:rsid w:val="67D85387"/>
    <w:rsid w:val="68AE0A7C"/>
    <w:rsid w:val="695C63BD"/>
    <w:rsid w:val="69B95989"/>
    <w:rsid w:val="69DE2FD7"/>
    <w:rsid w:val="6A7964C9"/>
    <w:rsid w:val="6FEF0F20"/>
    <w:rsid w:val="713F7E36"/>
    <w:rsid w:val="71A06B88"/>
    <w:rsid w:val="72767C6A"/>
    <w:rsid w:val="72AB7F5B"/>
    <w:rsid w:val="74A22F42"/>
    <w:rsid w:val="74FE2DD2"/>
    <w:rsid w:val="750C03E9"/>
    <w:rsid w:val="76F5631B"/>
    <w:rsid w:val="7A4931A2"/>
    <w:rsid w:val="7ADE3B13"/>
    <w:rsid w:val="7B4942E0"/>
    <w:rsid w:val="7B6206E6"/>
    <w:rsid w:val="7BBE1A87"/>
    <w:rsid w:val="7BD34A42"/>
    <w:rsid w:val="7C7D7AC0"/>
    <w:rsid w:val="7CF9108D"/>
    <w:rsid w:val="7D4C6F93"/>
    <w:rsid w:val="7D76B545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321</Words>
  <Characters>1836</Characters>
  <Application>Microsoft Office Word</Application>
  <DocSecurity>0</DocSecurity>
  <Lines>15</Lines>
  <Paragraphs>4</Paragraphs>
  <ScaleCrop>false</ScaleCrop>
  <Company>Sky123.Org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user</cp:lastModifiedBy>
  <cp:revision>3</cp:revision>
  <cp:lastPrinted>2019-12-27T00:38:00Z</cp:lastPrinted>
  <dcterms:created xsi:type="dcterms:W3CDTF">2022-01-11T18:05:00Z</dcterms:created>
  <dcterms:modified xsi:type="dcterms:W3CDTF">2022-01-27T01:18:00Z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SaveFontToCloudKey">
    <vt:lpwstr>416868344_btnclosed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ICV">
    <vt:lpwstr>034160D9D80C4F54A03D0D72E6FC4D67</vt:lpwstr>
  </property>
</Properties>
</file>